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582FE" w14:textId="29B4BA9E" w:rsidR="00EB39D0" w:rsidRPr="00A10FBB" w:rsidRDefault="00177E89">
      <w:pPr>
        <w:rPr>
          <w:rFonts w:cstheme="minorHAnsi"/>
          <w:sz w:val="24"/>
          <w:szCs w:val="24"/>
        </w:rPr>
      </w:pPr>
      <w:r w:rsidRPr="00A10FBB">
        <w:rPr>
          <w:rFonts w:cstheme="minorHAnsi"/>
          <w:sz w:val="24"/>
          <w:szCs w:val="24"/>
        </w:rPr>
        <w:t>Medium Term Plan</w:t>
      </w:r>
      <w:r w:rsidR="000D6E5D" w:rsidRPr="00A10FBB">
        <w:rPr>
          <w:rFonts w:cstheme="minorHAnsi"/>
          <w:sz w:val="24"/>
          <w:szCs w:val="24"/>
        </w:rPr>
        <w:t xml:space="preserve"> Autumn Term</w:t>
      </w:r>
      <w:r w:rsidR="00EB39D0">
        <w:rPr>
          <w:rFonts w:cstheme="minorHAnsi"/>
          <w:sz w:val="24"/>
          <w:szCs w:val="24"/>
        </w:rPr>
        <w:t xml:space="preserve"> 25-26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3030"/>
        <w:gridCol w:w="5050"/>
      </w:tblGrid>
      <w:tr w:rsidR="00177E89" w:rsidRPr="00A10FBB" w14:paraId="193BC056" w14:textId="77777777" w:rsidTr="00DD11B7">
        <w:trPr>
          <w:trHeight w:val="411"/>
        </w:trPr>
        <w:tc>
          <w:tcPr>
            <w:tcW w:w="5015" w:type="dxa"/>
            <w:gridSpan w:val="2"/>
          </w:tcPr>
          <w:p w14:paraId="5FDF29CE" w14:textId="77777777" w:rsidR="00177E89" w:rsidRPr="00A10FBB" w:rsidRDefault="00343B66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Year </w:t>
            </w:r>
            <w:r w:rsidR="001C4C7A" w:rsidRPr="00A10FB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50" w:type="dxa"/>
          </w:tcPr>
          <w:p w14:paraId="0F53B462" w14:textId="77777777" w:rsidR="00177E89" w:rsidRPr="00A10FBB" w:rsidRDefault="001C4C7A" w:rsidP="001C4C7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Autumn Term</w:t>
            </w:r>
            <w:r w:rsidR="00177E89" w:rsidRPr="00A10FBB">
              <w:rPr>
                <w:rFonts w:cstheme="minorHAnsi"/>
                <w:sz w:val="24"/>
                <w:szCs w:val="24"/>
              </w:rPr>
              <w:t xml:space="preserve">: </w:t>
            </w:r>
            <w:r w:rsidRPr="00A10FBB">
              <w:rPr>
                <w:rFonts w:cstheme="minorHAnsi"/>
                <w:b/>
                <w:sz w:val="24"/>
                <w:szCs w:val="24"/>
              </w:rPr>
              <w:t>Ancient Civilizations</w:t>
            </w:r>
          </w:p>
        </w:tc>
      </w:tr>
      <w:tr w:rsidR="00177E89" w:rsidRPr="00A10FBB" w14:paraId="64878CBD" w14:textId="77777777" w:rsidTr="00DD11B7">
        <w:trPr>
          <w:trHeight w:val="301"/>
        </w:trPr>
        <w:tc>
          <w:tcPr>
            <w:tcW w:w="1985" w:type="dxa"/>
          </w:tcPr>
          <w:p w14:paraId="244E6794" w14:textId="77777777" w:rsidR="00177E89" w:rsidRPr="00A10FBB" w:rsidRDefault="00177E89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Subject</w:t>
            </w:r>
          </w:p>
        </w:tc>
        <w:tc>
          <w:tcPr>
            <w:tcW w:w="8080" w:type="dxa"/>
            <w:gridSpan w:val="2"/>
          </w:tcPr>
          <w:p w14:paraId="6EE8656A" w14:textId="77777777" w:rsidR="00177E89" w:rsidRPr="00A10FBB" w:rsidRDefault="00177E89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Key end points in learning</w:t>
            </w:r>
          </w:p>
        </w:tc>
      </w:tr>
      <w:tr w:rsidR="00177E89" w:rsidRPr="00A10FBB" w14:paraId="2C961889" w14:textId="77777777" w:rsidTr="00DD11B7">
        <w:trPr>
          <w:trHeight w:val="884"/>
        </w:trPr>
        <w:tc>
          <w:tcPr>
            <w:tcW w:w="1985" w:type="dxa"/>
          </w:tcPr>
          <w:p w14:paraId="3F2F2AF7" w14:textId="77777777" w:rsidR="00177E89" w:rsidRPr="00DD11B7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English- Reading</w:t>
            </w:r>
          </w:p>
        </w:tc>
        <w:tc>
          <w:tcPr>
            <w:tcW w:w="8080" w:type="dxa"/>
            <w:gridSpan w:val="2"/>
          </w:tcPr>
          <w:p w14:paraId="0F902CAF" w14:textId="77777777" w:rsidR="00177E89" w:rsidRPr="00A10FBB" w:rsidRDefault="00935D38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ensure that the text makes sense to me as I read through it and can change incorrect reading.</w:t>
            </w:r>
          </w:p>
          <w:p w14:paraId="290EFF15" w14:textId="77777777" w:rsidR="00935D38" w:rsidRPr="00A10FBB" w:rsidRDefault="00935D38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show my understanding by using what I already know or by using information provided by the teacher.</w:t>
            </w:r>
          </w:p>
          <w:p w14:paraId="3F5C8360" w14:textId="77777777" w:rsidR="00935D38" w:rsidRPr="00A10FBB" w:rsidRDefault="00935D38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make inference based upon what has happened and what’s been said.</w:t>
            </w:r>
          </w:p>
          <w:p w14:paraId="5B28BCEF" w14:textId="77777777" w:rsidR="00935D38" w:rsidRPr="00A10FBB" w:rsidRDefault="00935D38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make predictions using what has happened already to help me.</w:t>
            </w:r>
          </w:p>
          <w:p w14:paraId="44E50C78" w14:textId="77777777" w:rsidR="00935D38" w:rsidRPr="00A10FBB" w:rsidRDefault="00935D38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will continue to read a range of different poems, using my recital and reasoning skills to make the meaning clear.</w:t>
            </w:r>
          </w:p>
          <w:p w14:paraId="221C23CC" w14:textId="13DC3EEC" w:rsidR="00935D38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</w:t>
            </w:r>
            <w:r w:rsidR="00935D38" w:rsidRPr="00A10FBB">
              <w:rPr>
                <w:rFonts w:cstheme="minorHAnsi"/>
                <w:sz w:val="24"/>
                <w:szCs w:val="24"/>
              </w:rPr>
              <w:t xml:space="preserve"> can ask and answer questions.</w:t>
            </w:r>
          </w:p>
        </w:tc>
      </w:tr>
      <w:tr w:rsidR="000939A6" w:rsidRPr="00A10FBB" w14:paraId="7ADC8C94" w14:textId="77777777" w:rsidTr="00DD11B7">
        <w:trPr>
          <w:trHeight w:val="884"/>
        </w:trPr>
        <w:tc>
          <w:tcPr>
            <w:tcW w:w="1985" w:type="dxa"/>
          </w:tcPr>
          <w:p w14:paraId="153807EE" w14:textId="77777777" w:rsidR="000939A6" w:rsidRPr="00DD11B7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English - Writing</w:t>
            </w:r>
          </w:p>
        </w:tc>
        <w:tc>
          <w:tcPr>
            <w:tcW w:w="8080" w:type="dxa"/>
            <w:gridSpan w:val="2"/>
          </w:tcPr>
          <w:p w14:paraId="74643B5F" w14:textId="577AED75" w:rsidR="000E3F4E" w:rsidRDefault="000E3F4E" w:rsidP="000D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 can write a set of instructions. (Non-Fiction).</w:t>
            </w:r>
          </w:p>
          <w:p w14:paraId="68433629" w14:textId="7AED15A4" w:rsidR="00935D38" w:rsidRDefault="00935D38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write a non-chronological report. (Non-Fiction).</w:t>
            </w:r>
          </w:p>
          <w:p w14:paraId="542F8858" w14:textId="050ACF4F" w:rsidR="000E3F4E" w:rsidRDefault="000E3F4E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plan and write a newspaper report. (Fiction)</w:t>
            </w:r>
          </w:p>
          <w:p w14:paraId="0AA86FFA" w14:textId="0ED10DCB" w:rsidR="00935D38" w:rsidRPr="00A10FBB" w:rsidRDefault="000E3F4E" w:rsidP="000D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 can write a narrative. (Fiction)</w:t>
            </w:r>
          </w:p>
        </w:tc>
      </w:tr>
      <w:tr w:rsidR="00312C9A" w:rsidRPr="00A10FBB" w14:paraId="718C92C1" w14:textId="77777777" w:rsidTr="00DD11B7">
        <w:trPr>
          <w:trHeight w:val="1125"/>
        </w:trPr>
        <w:tc>
          <w:tcPr>
            <w:tcW w:w="1985" w:type="dxa"/>
          </w:tcPr>
          <w:p w14:paraId="7A0A03E5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Maths</w:t>
            </w:r>
          </w:p>
        </w:tc>
        <w:tc>
          <w:tcPr>
            <w:tcW w:w="8080" w:type="dxa"/>
            <w:gridSpan w:val="2"/>
          </w:tcPr>
          <w:p w14:paraId="6D446B63" w14:textId="24868082" w:rsidR="00312C9A" w:rsidRPr="00A10FBB" w:rsidRDefault="000D6E5D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Unit </w:t>
            </w:r>
            <w:r w:rsidR="00312C9A" w:rsidRPr="00A10FBB">
              <w:rPr>
                <w:rFonts w:cstheme="minorHAnsi"/>
                <w:b/>
                <w:sz w:val="24"/>
                <w:szCs w:val="24"/>
                <w:u w:val="single"/>
              </w:rPr>
              <w:t>1 – Place Value 4 digit numbers (1)</w:t>
            </w:r>
          </w:p>
          <w:p w14:paraId="74D8B743" w14:textId="6D1B74B8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</w:t>
            </w:r>
            <w:r w:rsidR="00312C9A" w:rsidRPr="00A10FBB">
              <w:rPr>
                <w:rFonts w:cstheme="minorHAnsi"/>
                <w:sz w:val="24"/>
                <w:szCs w:val="24"/>
              </w:rPr>
              <w:t>ecognise the place value of each digit in a four‐digit number (1,000s, 100s, 10s, and 1s)</w:t>
            </w:r>
          </w:p>
          <w:p w14:paraId="38FB80BF" w14:textId="676D8FC3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c</w:t>
            </w:r>
            <w:r w:rsidR="00312C9A" w:rsidRPr="00A10FBB">
              <w:rPr>
                <w:rFonts w:cstheme="minorHAnsi"/>
                <w:sz w:val="24"/>
                <w:szCs w:val="24"/>
              </w:rPr>
              <w:t>ount in multiples of 6, 7, 9, 25 and 1,000</w:t>
            </w:r>
          </w:p>
          <w:p w14:paraId="2386FF86" w14:textId="096C0EB3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i</w:t>
            </w:r>
            <w:r w:rsidR="00312C9A" w:rsidRPr="00A10FBB">
              <w:rPr>
                <w:rFonts w:cstheme="minorHAnsi"/>
                <w:sz w:val="24"/>
                <w:szCs w:val="24"/>
              </w:rPr>
              <w:t>dentify, represent and estimate numbers using different representations.</w:t>
            </w:r>
          </w:p>
          <w:p w14:paraId="0D056CE2" w14:textId="7A2B456C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f</w:t>
            </w:r>
            <w:r w:rsidR="00312C9A" w:rsidRPr="00A10FBB">
              <w:rPr>
                <w:rFonts w:cstheme="minorHAnsi"/>
                <w:sz w:val="24"/>
                <w:szCs w:val="24"/>
              </w:rPr>
              <w:t>ind 1,000 more or less than a given number</w:t>
            </w:r>
          </w:p>
          <w:p w14:paraId="242ECC3B" w14:textId="76B6B9A6" w:rsidR="00312C9A" w:rsidRPr="00A10FBB" w:rsidRDefault="000D6E5D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Unit </w:t>
            </w:r>
            <w:r w:rsidR="00312C9A" w:rsidRPr="00A10FBB">
              <w:rPr>
                <w:rFonts w:cstheme="minorHAnsi"/>
                <w:b/>
                <w:sz w:val="24"/>
                <w:szCs w:val="24"/>
                <w:u w:val="single"/>
              </w:rPr>
              <w:t>2 – Place Value 4 digit numbers (2)</w:t>
            </w:r>
          </w:p>
          <w:p w14:paraId="325DBAC4" w14:textId="5A4F3F8C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i</w:t>
            </w:r>
            <w:r w:rsidR="00312C9A" w:rsidRPr="00A10FBB">
              <w:rPr>
                <w:rFonts w:cstheme="minorHAnsi"/>
                <w:sz w:val="24"/>
                <w:szCs w:val="24"/>
              </w:rPr>
              <w:t>dentify, represent and estimate numbers using different representations.</w:t>
            </w:r>
          </w:p>
          <w:p w14:paraId="50D2C80B" w14:textId="1022D176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</w:t>
            </w:r>
            <w:r w:rsidR="00312C9A" w:rsidRPr="00A10FBB">
              <w:rPr>
                <w:rFonts w:cstheme="minorHAnsi"/>
                <w:sz w:val="24"/>
                <w:szCs w:val="24"/>
              </w:rPr>
              <w:t>ecognise the place value of each digit in a four‐digit number (1,000s, 100s, 10s, and 1s)</w:t>
            </w:r>
          </w:p>
          <w:p w14:paraId="41513BD7" w14:textId="22471A02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o</w:t>
            </w:r>
            <w:r w:rsidR="00312C9A" w:rsidRPr="00A10FBB">
              <w:rPr>
                <w:rFonts w:cstheme="minorHAnsi"/>
                <w:sz w:val="24"/>
                <w:szCs w:val="24"/>
              </w:rPr>
              <w:t>rder and compare numbers beyond 1,000</w:t>
            </w:r>
          </w:p>
          <w:p w14:paraId="64718BE2" w14:textId="75722257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</w:t>
            </w:r>
            <w:r w:rsidR="00312C9A" w:rsidRPr="00A10FBB">
              <w:rPr>
                <w:rFonts w:cstheme="minorHAnsi"/>
                <w:sz w:val="24"/>
                <w:szCs w:val="24"/>
              </w:rPr>
              <w:t>ound any number to the nearest 10, 100 or 1,000</w:t>
            </w:r>
          </w:p>
          <w:p w14:paraId="731042B4" w14:textId="7CE271B4" w:rsidR="00312C9A" w:rsidRPr="00A10FBB" w:rsidRDefault="000D6E5D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Unit </w:t>
            </w:r>
            <w:r w:rsidR="00312C9A" w:rsidRPr="00A10FBB">
              <w:rPr>
                <w:rFonts w:cstheme="minorHAnsi"/>
                <w:b/>
                <w:sz w:val="24"/>
                <w:szCs w:val="24"/>
                <w:u w:val="single"/>
              </w:rPr>
              <w:t>3 – Addition and Subtraction</w:t>
            </w:r>
          </w:p>
          <w:p w14:paraId="51DBD8EB" w14:textId="74F4669C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a</w:t>
            </w:r>
            <w:r w:rsidR="00312C9A" w:rsidRPr="00A10FBB">
              <w:rPr>
                <w:rFonts w:cstheme="minorHAnsi"/>
                <w:sz w:val="24"/>
                <w:szCs w:val="24"/>
              </w:rPr>
              <w:t>dd and subtract numbers with up to 4 digits using the formal written methods of columnar addition and subtraction where appropriate.</w:t>
            </w:r>
          </w:p>
          <w:p w14:paraId="7A1D8E01" w14:textId="0BC36CF8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lastRenderedPageBreak/>
              <w:t>I can e</w:t>
            </w:r>
            <w:r w:rsidR="00312C9A" w:rsidRPr="00A10FBB">
              <w:rPr>
                <w:rFonts w:cstheme="minorHAnsi"/>
                <w:sz w:val="24"/>
                <w:szCs w:val="24"/>
              </w:rPr>
              <w:t>stimate and use inverse operations to check answers to a calculation.</w:t>
            </w:r>
          </w:p>
          <w:p w14:paraId="5ADDA603" w14:textId="2EFE5F20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s</w:t>
            </w:r>
            <w:r w:rsidR="00312C9A" w:rsidRPr="00A10FBB">
              <w:rPr>
                <w:rFonts w:cstheme="minorHAnsi"/>
                <w:sz w:val="24"/>
                <w:szCs w:val="24"/>
              </w:rPr>
              <w:t>olve addition and subtraction two‐ step problems in contexts, deciding which operations and methods to use and why.</w:t>
            </w:r>
          </w:p>
          <w:p w14:paraId="04369F6E" w14:textId="3EDED3A0" w:rsidR="00312C9A" w:rsidRPr="00A10FBB" w:rsidRDefault="000D6E5D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Unit 4</w:t>
            </w:r>
            <w:r w:rsidR="00312C9A"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 – Measure Area</w:t>
            </w:r>
          </w:p>
          <w:p w14:paraId="3E8EE660" w14:textId="28CF58AA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f</w:t>
            </w:r>
            <w:r w:rsidR="00312C9A" w:rsidRPr="00A10FBB">
              <w:rPr>
                <w:rFonts w:cstheme="minorHAnsi"/>
                <w:sz w:val="24"/>
                <w:szCs w:val="24"/>
              </w:rPr>
              <w:t>ind the area of rectilinear shapes by counting squares.</w:t>
            </w:r>
          </w:p>
          <w:p w14:paraId="0B28B92F" w14:textId="22CDF24F" w:rsidR="000F7BBB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e</w:t>
            </w:r>
            <w:r w:rsidR="000F7BBB" w:rsidRPr="00A10FBB">
              <w:rPr>
                <w:rFonts w:cstheme="minorHAnsi"/>
                <w:sz w:val="24"/>
                <w:szCs w:val="24"/>
              </w:rPr>
              <w:t>stimate, compare and calculate different measures, including money in pounds and pence.</w:t>
            </w:r>
          </w:p>
          <w:p w14:paraId="3454FE6A" w14:textId="56A41496" w:rsidR="00312C9A" w:rsidRPr="00A10FBB" w:rsidRDefault="000D6E5D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Unit </w:t>
            </w:r>
            <w:r w:rsidR="00312C9A" w:rsidRPr="00A10FBB">
              <w:rPr>
                <w:rFonts w:cstheme="minorHAnsi"/>
                <w:b/>
                <w:sz w:val="24"/>
                <w:szCs w:val="24"/>
                <w:u w:val="single"/>
              </w:rPr>
              <w:t>5 – Multiplication and Division (1)</w:t>
            </w:r>
          </w:p>
          <w:p w14:paraId="3BB10725" w14:textId="66512326" w:rsidR="00312C9A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</w:t>
            </w:r>
            <w:r w:rsidR="000F7BBB" w:rsidRPr="00A10FBB">
              <w:rPr>
                <w:rFonts w:cstheme="minorHAnsi"/>
                <w:sz w:val="24"/>
                <w:szCs w:val="24"/>
              </w:rPr>
              <w:t>ecall multiplication and division facts for multiplication tables up to 12 × 12.</w:t>
            </w:r>
          </w:p>
          <w:p w14:paraId="116BD9BB" w14:textId="281F77D4" w:rsidR="000F7BBB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u</w:t>
            </w:r>
            <w:r w:rsidR="000F7BBB" w:rsidRPr="00A10FBB">
              <w:rPr>
                <w:rFonts w:cstheme="minorHAnsi"/>
                <w:sz w:val="24"/>
                <w:szCs w:val="24"/>
              </w:rPr>
              <w:t>se place value, known and derived facts to multiply and divide mentally, including: multiplying by 0 and 1; dividing by 1; multiplying together three numbers.</w:t>
            </w:r>
          </w:p>
        </w:tc>
      </w:tr>
      <w:tr w:rsidR="00312C9A" w:rsidRPr="00A10FBB" w14:paraId="5B2AC568" w14:textId="77777777" w:rsidTr="00DD11B7">
        <w:trPr>
          <w:trHeight w:val="1631"/>
        </w:trPr>
        <w:tc>
          <w:tcPr>
            <w:tcW w:w="1985" w:type="dxa"/>
          </w:tcPr>
          <w:p w14:paraId="38E6DC51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8080" w:type="dxa"/>
            <w:gridSpan w:val="2"/>
          </w:tcPr>
          <w:p w14:paraId="0B9EDFFA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Electricity</w:t>
            </w:r>
          </w:p>
          <w:p w14:paraId="69033769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</w:t>
            </w:r>
            <w:r w:rsidRPr="00A10FBB">
              <w:rPr>
                <w:rFonts w:cstheme="minorHAnsi"/>
                <w:sz w:val="24"/>
                <w:szCs w:val="24"/>
                <w:lang w:val="en-US"/>
              </w:rPr>
              <w:t>explain how electricity is useful to us</w:t>
            </w:r>
          </w:p>
          <w:p w14:paraId="3B719CD3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  <w:lang w:val="en-US"/>
              </w:rPr>
              <w:t>I can construct a simple circuit</w:t>
            </w:r>
          </w:p>
          <w:p w14:paraId="109A10CA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  <w:lang w:val="en-US"/>
              </w:rPr>
              <w:t>I can explain what a conductor is and test materials for conductivity</w:t>
            </w:r>
          </w:p>
          <w:p w14:paraId="0182C976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  <w:lang w:val="en-US"/>
              </w:rPr>
              <w:t>I can explain closed and open circuits</w:t>
            </w:r>
          </w:p>
          <w:p w14:paraId="11777090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10FBB">
              <w:rPr>
                <w:rFonts w:cstheme="minorHAnsi"/>
                <w:sz w:val="24"/>
                <w:szCs w:val="24"/>
                <w:lang w:val="en-US"/>
              </w:rPr>
              <w:t>I can construct a circuit with a switch</w:t>
            </w:r>
          </w:p>
          <w:p w14:paraId="2E25FCBC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identify whether or not a lamp will light in a simple series circuit</w:t>
            </w:r>
          </w:p>
          <w:p w14:paraId="025D9506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  <w:lang w:val="en-US"/>
              </w:rPr>
              <w:t>I can recognise some common conductors and insulators</w:t>
            </w:r>
          </w:p>
        </w:tc>
      </w:tr>
      <w:tr w:rsidR="00312C9A" w:rsidRPr="00A10FBB" w14:paraId="543C67FF" w14:textId="77777777" w:rsidTr="00DD11B7">
        <w:trPr>
          <w:trHeight w:val="1631"/>
        </w:trPr>
        <w:tc>
          <w:tcPr>
            <w:tcW w:w="1985" w:type="dxa"/>
          </w:tcPr>
          <w:p w14:paraId="12E40E26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Computing</w:t>
            </w:r>
          </w:p>
        </w:tc>
        <w:tc>
          <w:tcPr>
            <w:tcW w:w="8080" w:type="dxa"/>
            <w:gridSpan w:val="2"/>
          </w:tcPr>
          <w:p w14:paraId="51FF950E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4.1 – Coding</w:t>
            </w:r>
          </w:p>
          <w:p w14:paraId="55061E57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turn a real-life situation to solve into an algorithm, using a design that shows how I can accomplish this in code. </w:t>
            </w:r>
          </w:p>
          <w:p w14:paraId="66C6CACB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 I can use repetition in my code. For example, using a loop that continues until a condition is met such as the correct answer being entered. I can use timers within my program designs more accurately to create repetition effects. For example, I can create a counting machine. I can use selection (decision) in my programming. For example, using an ‘if statement’ for a question being asked and the program takes one of two paths. </w:t>
            </w:r>
          </w:p>
          <w:p w14:paraId="735EA9C1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use variables within my program and know how to change the value of variables. </w:t>
            </w:r>
          </w:p>
          <w:p w14:paraId="11A3536B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lastRenderedPageBreak/>
              <w:t xml:space="preserve"> I can use the user inputs and output features within my program, such as ‘Print to screen’. </w:t>
            </w:r>
          </w:p>
          <w:p w14:paraId="41C3DE8D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identify errors in my code by using different methods, such as steeping through lines of code and fixing them. </w:t>
            </w:r>
          </w:p>
          <w:p w14:paraId="123DA749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read programs that contain several steps and predict the outcomes with increasing accuracy.</w:t>
            </w:r>
          </w:p>
          <w:p w14:paraId="624749C0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create and improve my solutions to a problem based on feedback. For example, create a program using 2Code.</w:t>
            </w:r>
          </w:p>
          <w:p w14:paraId="63E5275C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review solutions that others have created, using a checklist of criteria</w:t>
            </w:r>
          </w:p>
          <w:p w14:paraId="6923E1BD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4.2 – Online Safety</w:t>
            </w:r>
          </w:p>
          <w:p w14:paraId="20981064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have a good understanding of the online safety rules we learn at school.</w:t>
            </w:r>
          </w:p>
          <w:p w14:paraId="04B9820E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demonstrate how to use different online technologies safely. </w:t>
            </w:r>
          </w:p>
          <w:p w14:paraId="5BBF0FA0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demonstrate how to use a few different online services safely. </w:t>
            </w:r>
          </w:p>
          <w:p w14:paraId="4BC76456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know I have a right to privacy both on and offline. </w:t>
            </w:r>
          </w:p>
          <w:p w14:paraId="3B6110B5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recognise that my wellbeing can be affected by how I use technology.</w:t>
            </w:r>
          </w:p>
          <w:p w14:paraId="15CAC4F3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report with ease any concerns with content and contact online and know immediate strategies to keep safe.</w:t>
            </w:r>
          </w:p>
          <w:p w14:paraId="1EF265E9" w14:textId="77777777" w:rsidR="00312C9A" w:rsidRPr="00A10FBB" w:rsidRDefault="00312C9A" w:rsidP="00312C9A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312C9A" w:rsidRPr="00A10FBB" w14:paraId="2DFCBDA5" w14:textId="77777777" w:rsidTr="00DD11B7">
        <w:trPr>
          <w:trHeight w:val="1631"/>
        </w:trPr>
        <w:tc>
          <w:tcPr>
            <w:tcW w:w="1985" w:type="dxa"/>
          </w:tcPr>
          <w:p w14:paraId="2C6E7F00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lastRenderedPageBreak/>
              <w:t>Geography</w:t>
            </w:r>
          </w:p>
        </w:tc>
        <w:tc>
          <w:tcPr>
            <w:tcW w:w="8080" w:type="dxa"/>
            <w:gridSpan w:val="2"/>
          </w:tcPr>
          <w:p w14:paraId="5CF6E2E1" w14:textId="77777777" w:rsidR="000E3F4E" w:rsidRDefault="000E3F4E" w:rsidP="000E3F4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Interconnected World</w:t>
            </w:r>
          </w:p>
          <w:p w14:paraId="066AC941" w14:textId="77777777" w:rsidR="000E3F4E" w:rsidRDefault="000E3F4E" w:rsidP="000E3F4E">
            <w:r w:rsidRPr="00087C16">
              <w:t>I can describe and understand key aspects of physical and human geography</w:t>
            </w:r>
            <w:r>
              <w:t>.</w:t>
            </w:r>
          </w:p>
          <w:p w14:paraId="49B76B39" w14:textId="77777777" w:rsidR="000E3F4E" w:rsidRDefault="000E3F4E" w:rsidP="000E3F4E">
            <w:pPr>
              <w:rPr>
                <w:b/>
              </w:rPr>
            </w:pPr>
            <w:r w:rsidRPr="00A75ECB">
              <w:t>I can describe and understand key aspects of:  physical geography, including: climate zones</w:t>
            </w:r>
            <w:r>
              <w:rPr>
                <w:b/>
              </w:rPr>
              <w:t>.</w:t>
            </w:r>
          </w:p>
          <w:p w14:paraId="1C9954C8" w14:textId="77777777" w:rsidR="000E3F4E" w:rsidRDefault="000E3F4E" w:rsidP="000E3F4E">
            <w:r w:rsidRPr="006534F4">
              <w:t>I can describe human geography, including:</w:t>
            </w:r>
            <w:r>
              <w:t xml:space="preserve"> types of settlement, </w:t>
            </w:r>
            <w:r w:rsidRPr="006534F4">
              <w:t>land use and the distribution of natural resources</w:t>
            </w:r>
            <w:r>
              <w:t xml:space="preserve"> including water.</w:t>
            </w:r>
          </w:p>
          <w:p w14:paraId="415645C9" w14:textId="77777777" w:rsidR="000E3F4E" w:rsidRPr="002E2838" w:rsidRDefault="000E3F4E" w:rsidP="000E3F4E">
            <w:r w:rsidRPr="002E2838">
              <w:t>I can study and draw conclusions about places and geographical features using a range of geographical resources, including maps, atlases, globes and digital mapping.</w:t>
            </w:r>
          </w:p>
          <w:p w14:paraId="25C014A6" w14:textId="77777777" w:rsidR="000E3F4E" w:rsidRDefault="000E3F4E" w:rsidP="000E3F4E">
            <w:r w:rsidRPr="00F351E9">
              <w:t>I can use the eight p</w:t>
            </w:r>
            <w:r>
              <w:t>oints of a compass, four</w:t>
            </w:r>
            <w:r w:rsidRPr="00F351E9">
              <w:t xml:space="preserve"> figure grid references, symbols and key to build knowledge of the United Kingdom and the wider world.</w:t>
            </w:r>
          </w:p>
          <w:p w14:paraId="1D5DAE84" w14:textId="54E4FBF8" w:rsidR="00BD3EAB" w:rsidRPr="00A10FBB" w:rsidRDefault="000E3F4E" w:rsidP="000E3F4E">
            <w:pPr>
              <w:rPr>
                <w:rFonts w:cstheme="minorHAnsi"/>
                <w:sz w:val="24"/>
                <w:szCs w:val="24"/>
              </w:rPr>
            </w:pPr>
            <w:r>
              <w:t>I can use fieldwork to observe, measure, record and present the human and physical features in the local areas using a range of methods, including sketch maps, plans and graphs and digital technology</w:t>
            </w:r>
          </w:p>
        </w:tc>
      </w:tr>
      <w:tr w:rsidR="00312C9A" w:rsidRPr="00A10FBB" w14:paraId="2E06152A" w14:textId="77777777" w:rsidTr="00DD11B7">
        <w:trPr>
          <w:trHeight w:val="1631"/>
        </w:trPr>
        <w:tc>
          <w:tcPr>
            <w:tcW w:w="1985" w:type="dxa"/>
          </w:tcPr>
          <w:p w14:paraId="5404258D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lastRenderedPageBreak/>
              <w:t>History</w:t>
            </w:r>
          </w:p>
        </w:tc>
        <w:tc>
          <w:tcPr>
            <w:tcW w:w="8080" w:type="dxa"/>
            <w:gridSpan w:val="2"/>
          </w:tcPr>
          <w:p w14:paraId="641FBABB" w14:textId="77777777" w:rsidR="000E3F4E" w:rsidRDefault="000E3F4E" w:rsidP="000E3F4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Invasions</w:t>
            </w:r>
          </w:p>
          <w:p w14:paraId="304B89E7" w14:textId="77777777" w:rsidR="000E3F4E" w:rsidRPr="00520D43" w:rsidRDefault="000E3F4E" w:rsidP="000E3F4E">
            <w:r w:rsidRPr="00520D43">
              <w:t xml:space="preserve">I can identify key features and events (during history studied) and offer reasonable explanations for some events. </w:t>
            </w:r>
          </w:p>
          <w:p w14:paraId="5CF637F6" w14:textId="77777777" w:rsidR="000E3F4E" w:rsidRPr="00520D43" w:rsidRDefault="000E3F4E" w:rsidP="000E3F4E">
            <w:r w:rsidRPr="00520D43">
              <w:t>I can begin to give reasons for the main events and changes for the periods studied.</w:t>
            </w:r>
          </w:p>
          <w:p w14:paraId="6CCDB86C" w14:textId="77777777" w:rsidR="000E3F4E" w:rsidRDefault="000E3F4E" w:rsidP="000E3F4E">
            <w:r>
              <w:t>I can use</w:t>
            </w:r>
            <w:r w:rsidRPr="00520D43">
              <w:t xml:space="preserve"> a range of local history resources to describe how an event/historical period (e.g. Viking invasion) affected a local town or village.</w:t>
            </w:r>
          </w:p>
          <w:p w14:paraId="2B290231" w14:textId="77777777" w:rsidR="000E3F4E" w:rsidRPr="00520D43" w:rsidRDefault="000E3F4E" w:rsidP="000E3F4E">
            <w:r w:rsidRPr="00520D43">
              <w:t>I can begin to use abstract term (e.g. empire, civilisation, parliament, peasantry and heptarchy).</w:t>
            </w:r>
          </w:p>
          <w:p w14:paraId="5F45EE7C" w14:textId="77777777" w:rsidR="000E3F4E" w:rsidRPr="001A3DDF" w:rsidRDefault="000E3F4E" w:rsidP="000E3F4E">
            <w:r w:rsidRPr="001A3DDF">
              <w:t>I can place different periods on a timeline and remember key historical facts and some dates from a period studied.</w:t>
            </w:r>
          </w:p>
          <w:p w14:paraId="18DAFF57" w14:textId="77777777" w:rsidR="000E3F4E" w:rsidRPr="004C165E" w:rsidRDefault="000E3F4E" w:rsidP="000E3F4E">
            <w:r w:rsidRPr="004C165E">
              <w:t xml:space="preserve">I can use a range of source materials to answer questions about the past which go beyond simple observations. </w:t>
            </w:r>
          </w:p>
          <w:p w14:paraId="24825C7D" w14:textId="77777777" w:rsidR="000E3F4E" w:rsidRDefault="000E3F4E" w:rsidP="000E3F4E">
            <w:r w:rsidRPr="004C165E">
              <w:t>I can ask and answer more complex questions through independent research</w:t>
            </w:r>
          </w:p>
          <w:p w14:paraId="3822DD82" w14:textId="77777777" w:rsidR="000E3F4E" w:rsidRDefault="000E3F4E" w:rsidP="000E3F4E">
            <w:r>
              <w:t>I can ex</w:t>
            </w:r>
            <w:r w:rsidRPr="004C165E">
              <w:t>plain the impact of a significant historical figure on life in Britain e.g. Edward the Confessor.</w:t>
            </w:r>
          </w:p>
          <w:p w14:paraId="2C98A39D" w14:textId="77777777" w:rsidR="000E3F4E" w:rsidRDefault="000E3F4E" w:rsidP="000E3F4E">
            <w:r>
              <w:t>I can e</w:t>
            </w:r>
            <w:r w:rsidRPr="004C165E">
              <w:t>xplain that an event can have more than one cause.</w:t>
            </w:r>
          </w:p>
          <w:p w14:paraId="22799998" w14:textId="76C97A46" w:rsidR="00312C9A" w:rsidRPr="00A10FBB" w:rsidRDefault="000E3F4E" w:rsidP="000E3F4E">
            <w:pPr>
              <w:rPr>
                <w:rFonts w:cstheme="minorHAnsi"/>
                <w:sz w:val="24"/>
                <w:szCs w:val="24"/>
              </w:rPr>
            </w:pPr>
            <w:r>
              <w:t>I can communicate my  learning in an organised and structured way, using appropriate terminology, using different genres of writing, drawing, diagrams, data-handling, drama role-play, storytelling and using ICT.</w:t>
            </w:r>
          </w:p>
        </w:tc>
      </w:tr>
      <w:tr w:rsidR="00312C9A" w:rsidRPr="00A10FBB" w14:paraId="7B32CB9C" w14:textId="77777777" w:rsidTr="00DD11B7">
        <w:trPr>
          <w:trHeight w:val="1631"/>
        </w:trPr>
        <w:tc>
          <w:tcPr>
            <w:tcW w:w="1985" w:type="dxa"/>
          </w:tcPr>
          <w:p w14:paraId="3A66C7E5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Art</w:t>
            </w:r>
          </w:p>
        </w:tc>
        <w:tc>
          <w:tcPr>
            <w:tcW w:w="8080" w:type="dxa"/>
            <w:gridSpan w:val="2"/>
          </w:tcPr>
          <w:p w14:paraId="4F51C0E8" w14:textId="77777777" w:rsidR="00B23599" w:rsidRPr="00B23599" w:rsidRDefault="00B23599" w:rsidP="00B23599">
            <w:pPr>
              <w:rPr>
                <w:rFonts w:cstheme="minorHAnsi"/>
                <w:b/>
                <w:sz w:val="24"/>
                <w:szCs w:val="24"/>
              </w:rPr>
            </w:pPr>
            <w:r w:rsidRPr="00B23599">
              <w:rPr>
                <w:rFonts w:cstheme="minorHAnsi"/>
                <w:b/>
                <w:sz w:val="24"/>
                <w:szCs w:val="24"/>
              </w:rPr>
              <w:t>Storytelling Through Drawing (Drawing &amp; Sketchbooks)</w:t>
            </w:r>
          </w:p>
          <w:p w14:paraId="0E626F6F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 xml:space="preserve">I can explore how artists create sequenced drawings to share and tell stories. </w:t>
            </w:r>
          </w:p>
          <w:p w14:paraId="71599F0E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>I can create concertinas or comic strips to retell poetry or prose through drawing.</w:t>
            </w:r>
          </w:p>
          <w:p w14:paraId="1637E2F6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>L1: I can explain how artists use images to tell a story.</w:t>
            </w:r>
          </w:p>
          <w:p w14:paraId="790AA90B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>L2: I can create a drawing that communicates a narrative or idea.</w:t>
            </w:r>
          </w:p>
          <w:p w14:paraId="2903F53F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>L3: I can plan a sequence of images to show how a story develops.</w:t>
            </w:r>
          </w:p>
          <w:p w14:paraId="17E43B3F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>L4: I can use line, shape and composition to add meaning to my drawings.</w:t>
            </w:r>
          </w:p>
          <w:p w14:paraId="29C18CB2" w14:textId="77777777" w:rsidR="00B23599" w:rsidRPr="00B23599" w:rsidRDefault="00B23599" w:rsidP="00B23599">
            <w:pPr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cstheme="minorHAnsi"/>
                <w:sz w:val="24"/>
                <w:szCs w:val="24"/>
              </w:rPr>
              <w:t>L5: I can combine images and text to clearly communicate a narrative.</w:t>
            </w:r>
          </w:p>
          <w:p w14:paraId="23CC99BE" w14:textId="013F53F9" w:rsidR="00312C9A" w:rsidRPr="00A10FBB" w:rsidRDefault="00B23599" w:rsidP="00B23599">
            <w:pPr>
              <w:pStyle w:val="TableParagraph"/>
              <w:spacing w:line="278" w:lineRule="auto"/>
              <w:ind w:left="0" w:right="365"/>
              <w:rPr>
                <w:rFonts w:cstheme="minorHAnsi"/>
                <w:sz w:val="24"/>
                <w:szCs w:val="24"/>
              </w:rPr>
            </w:pPr>
            <w:r w:rsidRPr="00B23599">
              <w:rPr>
                <w:rFonts w:asciiTheme="minorHAnsi" w:hAnsiTheme="minorHAnsi" w:cstheme="minorHAnsi"/>
                <w:sz w:val="24"/>
                <w:szCs w:val="24"/>
              </w:rPr>
              <w:t>L6: I can reflect on how successfully my drawings tell a story.</w:t>
            </w:r>
          </w:p>
        </w:tc>
      </w:tr>
      <w:tr w:rsidR="00312C9A" w:rsidRPr="00A10FBB" w14:paraId="32593891" w14:textId="77777777" w:rsidTr="00DD11B7">
        <w:trPr>
          <w:trHeight w:val="1631"/>
        </w:trPr>
        <w:tc>
          <w:tcPr>
            <w:tcW w:w="1985" w:type="dxa"/>
          </w:tcPr>
          <w:p w14:paraId="66BA2BB6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DT</w:t>
            </w:r>
          </w:p>
        </w:tc>
        <w:tc>
          <w:tcPr>
            <w:tcW w:w="8080" w:type="dxa"/>
            <w:gridSpan w:val="2"/>
          </w:tcPr>
          <w:p w14:paraId="6F08EAD3" w14:textId="77777777" w:rsidR="000E3F4E" w:rsidRPr="00247A95" w:rsidRDefault="000E3F4E" w:rsidP="000E3F4E">
            <w:pPr>
              <w:rPr>
                <w:b/>
                <w:u w:val="single"/>
              </w:rPr>
            </w:pPr>
            <w:r w:rsidRPr="00247A95">
              <w:rPr>
                <w:b/>
                <w:u w:val="single"/>
              </w:rPr>
              <w:t xml:space="preserve">Food and Nutrition  - Fresh Food, Good Food  </w:t>
            </w:r>
          </w:p>
          <w:p w14:paraId="44259398" w14:textId="77777777" w:rsidR="000E3F4E" w:rsidRDefault="000E3F4E" w:rsidP="000E3F4E">
            <w:r>
              <w:t>I can understand the principles of fresh food and how it supports a healthy diet.</w:t>
            </w:r>
          </w:p>
          <w:p w14:paraId="709BFA45" w14:textId="77777777" w:rsidR="000E3F4E" w:rsidRDefault="000E3F4E" w:rsidP="000E3F4E">
            <w:r>
              <w:t>I can design a healthy snack.</w:t>
            </w:r>
          </w:p>
          <w:p w14:paraId="2ADD10EB" w14:textId="77777777" w:rsidR="000E3F4E" w:rsidRDefault="000E3F4E" w:rsidP="000E3F4E">
            <w:r>
              <w:t>I can prepare and make food using a range of cooking techniques.</w:t>
            </w:r>
          </w:p>
          <w:p w14:paraId="3C80C02C" w14:textId="7DDED7EA" w:rsidR="00312C9A" w:rsidRPr="00A10FBB" w:rsidRDefault="000E3F4E" w:rsidP="000E3F4E">
            <w:pPr>
              <w:pStyle w:val="TableParagraph"/>
              <w:spacing w:line="278" w:lineRule="auto"/>
              <w:ind w:right="36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t>I can evaluate my healthy snack and explain ways to make it better.</w:t>
            </w:r>
          </w:p>
        </w:tc>
      </w:tr>
      <w:tr w:rsidR="00312C9A" w:rsidRPr="00A10FBB" w14:paraId="19A42BCC" w14:textId="77777777" w:rsidTr="00DD11B7">
        <w:trPr>
          <w:trHeight w:val="841"/>
        </w:trPr>
        <w:tc>
          <w:tcPr>
            <w:tcW w:w="1985" w:type="dxa"/>
          </w:tcPr>
          <w:p w14:paraId="23DBF1B0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lastRenderedPageBreak/>
              <w:t>Music</w:t>
            </w:r>
          </w:p>
        </w:tc>
        <w:tc>
          <w:tcPr>
            <w:tcW w:w="8080" w:type="dxa"/>
            <w:gridSpan w:val="2"/>
          </w:tcPr>
          <w:p w14:paraId="7778565C" w14:textId="77777777" w:rsidR="000D6E5D" w:rsidRPr="00A10FBB" w:rsidRDefault="000D6E5D" w:rsidP="000D6E5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Ukuleles</w:t>
            </w:r>
          </w:p>
          <w:p w14:paraId="5E95F411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play and perform musical instruments (Ukulele) with increasing accuracy, fluency, control and expression.</w:t>
            </w:r>
          </w:p>
          <w:p w14:paraId="39C118B4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describe how a piece of music makes them feel, making an attempt to explain why. Recall sounds with increasing aural memory.</w:t>
            </w:r>
          </w:p>
          <w:p w14:paraId="3FDD73C7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appreciate and listen to music drawn from different traditions, cultures and composers.</w:t>
            </w:r>
          </w:p>
          <w:p w14:paraId="2DAF7096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describe, compare and evaluate different kinds of music, using appropriate musical vocabulary. </w:t>
            </w:r>
          </w:p>
          <w:p w14:paraId="3E7EF56C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use shape composition, considering dynamics, timbre and tempo.</w:t>
            </w:r>
          </w:p>
          <w:p w14:paraId="2799FC4A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perform significant parts from memory and from notation, either on a musical instrument or vocally. </w:t>
            </w:r>
          </w:p>
          <w:p w14:paraId="5970645E" w14:textId="77777777" w:rsidR="000D6E5D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maintain a simple part within an ensemble.</w:t>
            </w:r>
          </w:p>
          <w:p w14:paraId="5AEEE3C0" w14:textId="26AEEE4E" w:rsidR="00F077EA" w:rsidRPr="00A10FBB" w:rsidRDefault="000D6E5D" w:rsidP="000D6E5D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create and repeat extended rhythmic patterns, using a range of percussion and tuned instruments.</w:t>
            </w:r>
          </w:p>
        </w:tc>
      </w:tr>
      <w:tr w:rsidR="00312C9A" w:rsidRPr="00A10FBB" w14:paraId="0A43CE8A" w14:textId="77777777" w:rsidTr="00DD11B7">
        <w:trPr>
          <w:trHeight w:val="699"/>
        </w:trPr>
        <w:tc>
          <w:tcPr>
            <w:tcW w:w="1985" w:type="dxa"/>
          </w:tcPr>
          <w:p w14:paraId="4A30EBEE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R.E</w:t>
            </w:r>
          </w:p>
        </w:tc>
        <w:tc>
          <w:tcPr>
            <w:tcW w:w="8080" w:type="dxa"/>
            <w:gridSpan w:val="2"/>
          </w:tcPr>
          <w:p w14:paraId="51D7D37D" w14:textId="77777777" w:rsidR="00DF03C1" w:rsidRPr="00A10FBB" w:rsidRDefault="00DF03C1" w:rsidP="00DF03C1">
            <w:pPr>
              <w:rPr>
                <w:rFonts w:cstheme="minorHAnsi"/>
                <w:b/>
                <w:bCs/>
                <w:sz w:val="24"/>
                <w:szCs w:val="24"/>
                <w:u w:val="single"/>
                <w:lang w:bidi="en-US"/>
              </w:rPr>
            </w:pPr>
            <w:r w:rsidRPr="00A10FBB">
              <w:rPr>
                <w:rFonts w:cstheme="minorHAnsi"/>
                <w:b/>
                <w:bCs/>
                <w:sz w:val="24"/>
                <w:szCs w:val="24"/>
                <w:u w:val="single"/>
                <w:lang w:bidi="en-US"/>
              </w:rPr>
              <w:t>What is the trinity and why is it important for Christians?</w:t>
            </w:r>
            <w:r w:rsidRPr="00A10FBB">
              <w:rPr>
                <w:rFonts w:cstheme="minorHAnsi"/>
                <w:b/>
                <w:bCs/>
                <w:sz w:val="24"/>
                <w:szCs w:val="24"/>
                <w:u w:val="single"/>
                <w:lang w:bidi="en-US"/>
              </w:rPr>
              <w:tab/>
            </w:r>
          </w:p>
          <w:p w14:paraId="5FD94DEE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will learn about </w:t>
            </w:r>
            <w:proofErr w:type="spellStart"/>
            <w:r w:rsidRPr="00A10FBB">
              <w:rPr>
                <w:rFonts w:cstheme="minorHAnsi"/>
                <w:sz w:val="24"/>
                <w:szCs w:val="24"/>
              </w:rPr>
              <w:t>about</w:t>
            </w:r>
            <w:proofErr w:type="spellEnd"/>
            <w:r w:rsidRPr="00A10FBB">
              <w:rPr>
                <w:rFonts w:cstheme="minorHAnsi"/>
                <w:sz w:val="24"/>
                <w:szCs w:val="24"/>
              </w:rPr>
              <w:t xml:space="preserve"> the baptism of Jesus and where this is found in the Bible. </w:t>
            </w:r>
          </w:p>
          <w:p w14:paraId="2E8F9667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will study the text in detail and find out about what it means for Christians today. </w:t>
            </w:r>
          </w:p>
          <w:p w14:paraId="5589B952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will investigate how Christians show their beliefs about God and the Trinity and how these impacts upon their lives. </w:t>
            </w:r>
          </w:p>
          <w:p w14:paraId="1F9758B5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  <w:lang w:bidi="en-US"/>
              </w:rPr>
            </w:pPr>
            <w:r w:rsidRPr="00A10FBB">
              <w:rPr>
                <w:rFonts w:cstheme="minorHAnsi"/>
                <w:sz w:val="24"/>
                <w:szCs w:val="24"/>
              </w:rPr>
              <w:t>I will find out about infant and believer’s baptism in the church and what this means for Christians today.</w:t>
            </w:r>
          </w:p>
          <w:p w14:paraId="0C32CA09" w14:textId="77777777" w:rsidR="00DF03C1" w:rsidRPr="00A10FBB" w:rsidRDefault="00DF03C1" w:rsidP="00DF03C1">
            <w:pPr>
              <w:rPr>
                <w:rFonts w:cstheme="minorHAnsi"/>
                <w:b/>
                <w:bCs/>
                <w:sz w:val="24"/>
                <w:szCs w:val="24"/>
                <w:lang w:bidi="en-US"/>
              </w:rPr>
            </w:pPr>
          </w:p>
          <w:p w14:paraId="137D6A2D" w14:textId="77777777" w:rsidR="00DF03C1" w:rsidRPr="00A10FBB" w:rsidRDefault="00DF03C1" w:rsidP="00DF03C1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bCs/>
                <w:sz w:val="24"/>
                <w:szCs w:val="24"/>
                <w:u w:val="single"/>
              </w:rPr>
              <w:t>What do Hindus believe God is like?</w:t>
            </w:r>
          </w:p>
          <w:p w14:paraId="4D5F0EF2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identify Hindu Dharma.</w:t>
            </w:r>
          </w:p>
          <w:p w14:paraId="52CD4882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act as a philosopher considering how Hindus might see the world. </w:t>
            </w:r>
          </w:p>
          <w:p w14:paraId="286380F7" w14:textId="77777777" w:rsidR="00DF03C1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will begin to understand the concepts of Brahman to build up understanding. </w:t>
            </w:r>
          </w:p>
          <w:p w14:paraId="0C574020" w14:textId="77777777" w:rsidR="00312C9A" w:rsidRPr="00A10FBB" w:rsidRDefault="00DF03C1" w:rsidP="00DF03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will use some stories, examine some Hindu texts and consider how deities exemplify qualities of Brahman.</w:t>
            </w:r>
          </w:p>
        </w:tc>
      </w:tr>
      <w:tr w:rsidR="00312C9A" w:rsidRPr="00A10FBB" w14:paraId="4C57E4C7" w14:textId="77777777" w:rsidTr="00DD11B7">
        <w:trPr>
          <w:trHeight w:val="1631"/>
        </w:trPr>
        <w:tc>
          <w:tcPr>
            <w:tcW w:w="1985" w:type="dxa"/>
          </w:tcPr>
          <w:p w14:paraId="66573F79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lastRenderedPageBreak/>
              <w:t>P.E</w:t>
            </w:r>
          </w:p>
        </w:tc>
        <w:tc>
          <w:tcPr>
            <w:tcW w:w="8080" w:type="dxa"/>
            <w:gridSpan w:val="2"/>
          </w:tcPr>
          <w:p w14:paraId="793416EF" w14:textId="4F839295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D11B7">
              <w:rPr>
                <w:rFonts w:cstheme="minorHAnsi"/>
                <w:b/>
                <w:sz w:val="24"/>
                <w:szCs w:val="24"/>
                <w:u w:val="single"/>
              </w:rPr>
              <w:t>Real PE Personal</w:t>
            </w:r>
            <w:r w:rsidR="000D6E5D" w:rsidRPr="00DD11B7">
              <w:rPr>
                <w:rFonts w:cstheme="minorHAnsi"/>
                <w:b/>
                <w:sz w:val="24"/>
                <w:szCs w:val="24"/>
                <w:u w:val="single"/>
              </w:rPr>
              <w:t xml:space="preserve"> (Autumn 1)</w:t>
            </w:r>
          </w:p>
          <w:p w14:paraId="371506B3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combine 3-step zigzag patterns with cross-over (swerve) when I change my lead leg (crossing my back leg over my lead leg, planting it on the floor).</w:t>
            </w:r>
          </w:p>
          <w:p w14:paraId="3CAECE21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m</w:t>
            </w: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ove in a 3-step zigzag pattern, with a knee raise across my body just before I change lead leg and direction.</w:t>
            </w:r>
          </w:p>
          <w:p w14:paraId="19269E4F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move in a 3-step zigzag pattern, lifting my foot up behind me just before I change lead leg and direction.</w:t>
            </w:r>
          </w:p>
          <w:p w14:paraId="00F8EE2E" w14:textId="782566AD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Maintaining balance and on both legs:</w:t>
            </w:r>
          </w:p>
          <w:p w14:paraId="68D60172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</w:rPr>
              <w:t>I c</w:t>
            </w: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an stand still on an uneven surface for 30 seconds.</w:t>
            </w:r>
          </w:p>
          <w:p w14:paraId="75026F18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stand still on an uneven surface for 30 seconds with eyes closed.</w:t>
            </w:r>
          </w:p>
          <w:p w14:paraId="796CDA9C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complete 10 squats into ankle extensions.</w:t>
            </w:r>
          </w:p>
          <w:p w14:paraId="600B8C47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complete 5 squats with eyes closed.</w:t>
            </w:r>
          </w:p>
          <w:p w14:paraId="36117881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BD0F206" w14:textId="77B4010E" w:rsidR="00312C9A" w:rsidRPr="00A10FBB" w:rsidRDefault="00312C9A" w:rsidP="00312C9A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Real Gym </w:t>
            </w:r>
            <w:r w:rsidR="000D6E5D" w:rsidRPr="00A10FBB">
              <w:rPr>
                <w:rFonts w:cstheme="minorHAnsi"/>
                <w:b/>
                <w:sz w:val="24"/>
                <w:szCs w:val="24"/>
                <w:u w:val="single"/>
              </w:rPr>
              <w:t>(Autumn 1)</w:t>
            </w:r>
          </w:p>
          <w:p w14:paraId="39E19F4E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consolidate and perform sequences using partner balances and transitions incorporating low apparatus. </w:t>
            </w:r>
          </w:p>
          <w:p w14:paraId="1FA945FC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consolidate and perform sequences using a variety of rotations, levels, directions and speeds incorporating hand apparatus. </w:t>
            </w:r>
          </w:p>
          <w:p w14:paraId="3BEE956F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7113D0" w14:textId="547B0565" w:rsidR="000D6E5D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Real PE Social</w:t>
            </w:r>
            <w:r w:rsidR="000D6E5D"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 (Autumn 2)</w:t>
            </w:r>
          </w:p>
          <w:p w14:paraId="1EA912D1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jump from 2 feet to 2 feet forwards, backwards and side-to-side.</w:t>
            </w:r>
          </w:p>
          <w:p w14:paraId="57438C7A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hop forward and backwards, freezing on landing.</w:t>
            </w:r>
          </w:p>
          <w:p w14:paraId="55711922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jump from 1 foot to the other forwards and backwards, freezing on landing.</w:t>
            </w:r>
          </w:p>
          <w:p w14:paraId="6EDE0E02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hop sideways, raising my knee and freezing on landing.</w:t>
            </w:r>
          </w:p>
          <w:p w14:paraId="57CC48B4" w14:textId="0E8ACB5C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jump from 1 foot to the other sideways, raising my knee and freezing on landing.</w:t>
            </w:r>
          </w:p>
          <w:p w14:paraId="588FDD2B" w14:textId="69C2FB09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In a seated position with no hands or feet touching the floor:</w:t>
            </w:r>
          </w:p>
          <w:p w14:paraId="2224B20F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reach and pick up a cone an arm’s distance away, swap hands and place it on the other side (both directions).</w:t>
            </w:r>
          </w:p>
          <w:p w14:paraId="74CFB174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t>I can reach, pick up a cone an arm’s distance away, and place it on the other side using the same hand (both directions).</w:t>
            </w:r>
          </w:p>
          <w:p w14:paraId="5ED79E55" w14:textId="21AA6CF3" w:rsidR="00312C9A" w:rsidRPr="00A10FBB" w:rsidRDefault="00312C9A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10FBB">
              <w:rPr>
                <w:rFonts w:cstheme="minorHAnsi"/>
                <w:sz w:val="24"/>
                <w:szCs w:val="24"/>
                <w:shd w:val="clear" w:color="auto" w:fill="FFFFFF"/>
              </w:rPr>
              <w:lastRenderedPageBreak/>
              <w:t>I can hold a V-shape with straight arms and legs for 10 seconds.</w:t>
            </w:r>
          </w:p>
          <w:p w14:paraId="22226FDC" w14:textId="77777777" w:rsidR="000D6E5D" w:rsidRPr="00A10FBB" w:rsidRDefault="000D6E5D" w:rsidP="00312C9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14:paraId="10E21200" w14:textId="66B750FA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Real Dance </w:t>
            </w:r>
            <w:r w:rsidR="000D6E5D" w:rsidRPr="00A10FBB">
              <w:rPr>
                <w:rFonts w:cstheme="minorHAnsi"/>
                <w:b/>
                <w:sz w:val="24"/>
                <w:szCs w:val="24"/>
                <w:u w:val="single"/>
              </w:rPr>
              <w:t>(Autumn 2)</w:t>
            </w:r>
          </w:p>
          <w:p w14:paraId="4BD94BC9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use standing, floor and circles to move between shapes with a partner to create a remembered and repeated sequence. </w:t>
            </w:r>
          </w:p>
          <w:p w14:paraId="6A3D4A4A" w14:textId="77777777" w:rsidR="00312C9A" w:rsidRPr="00A10FBB" w:rsidRDefault="00312C9A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 xml:space="preserve">I can explore lifts with a partner. </w:t>
            </w:r>
            <w:r w:rsidRPr="00A10FBB">
              <w:rPr>
                <w:rFonts w:cstheme="minorHAnsi"/>
                <w:sz w:val="24"/>
                <w:szCs w:val="24"/>
              </w:rPr>
              <w:br/>
              <w:t xml:space="preserve">I can explore timings, including fast and slow turns. </w:t>
            </w:r>
          </w:p>
        </w:tc>
      </w:tr>
      <w:tr w:rsidR="00312C9A" w:rsidRPr="00A10FBB" w14:paraId="4DDD1E32" w14:textId="77777777" w:rsidTr="00DD11B7">
        <w:trPr>
          <w:trHeight w:val="1631"/>
        </w:trPr>
        <w:tc>
          <w:tcPr>
            <w:tcW w:w="1985" w:type="dxa"/>
          </w:tcPr>
          <w:p w14:paraId="62F095B6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lastRenderedPageBreak/>
              <w:t>MFL</w:t>
            </w:r>
          </w:p>
        </w:tc>
        <w:tc>
          <w:tcPr>
            <w:tcW w:w="8080" w:type="dxa"/>
            <w:gridSpan w:val="2"/>
          </w:tcPr>
          <w:p w14:paraId="42AC44C7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Listening</w:t>
            </w:r>
          </w:p>
          <w:p w14:paraId="65D76214" w14:textId="20DFC57A" w:rsidR="00312C9A" w:rsidRPr="00A10FBB" w:rsidRDefault="000D6E5D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l</w:t>
            </w:r>
            <w:r w:rsidR="00312C9A" w:rsidRPr="00A10FBB">
              <w:rPr>
                <w:rFonts w:cstheme="minorHAnsi"/>
                <w:sz w:val="24"/>
                <w:szCs w:val="24"/>
              </w:rPr>
              <w:t>earn to listen to longer passages and understand more of what we hear by picking out key words and phrases covered in current and previous units.</w:t>
            </w:r>
          </w:p>
          <w:p w14:paraId="12DA86AA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Speaking</w:t>
            </w:r>
          </w:p>
          <w:p w14:paraId="4DDAE6E8" w14:textId="77777777" w:rsidR="000D6E5D" w:rsidRPr="00A10FBB" w:rsidRDefault="000D6E5D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c</w:t>
            </w:r>
            <w:r w:rsidR="00312C9A" w:rsidRPr="00A10FBB">
              <w:rPr>
                <w:rFonts w:cstheme="minorHAnsi"/>
                <w:sz w:val="24"/>
                <w:szCs w:val="24"/>
              </w:rPr>
              <w:t>ommunicate with others with imp</w:t>
            </w:r>
            <w:r w:rsidRPr="00A10FBB">
              <w:rPr>
                <w:rFonts w:cstheme="minorHAnsi"/>
                <w:sz w:val="24"/>
                <w:szCs w:val="24"/>
              </w:rPr>
              <w:t xml:space="preserve">roved confidence and accuracy. </w:t>
            </w:r>
          </w:p>
          <w:p w14:paraId="646CE2B9" w14:textId="0D49AD3F" w:rsidR="00312C9A" w:rsidRPr="00A10FBB" w:rsidRDefault="000D6E5D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l</w:t>
            </w:r>
            <w:r w:rsidR="00312C9A" w:rsidRPr="00A10FBB">
              <w:rPr>
                <w:rFonts w:cstheme="minorHAnsi"/>
                <w:sz w:val="24"/>
                <w:szCs w:val="24"/>
              </w:rPr>
              <w:t>earn to ask and answer questions based on the language covered in the units and incorporate a negative reply if and when required.</w:t>
            </w:r>
          </w:p>
          <w:p w14:paraId="4042D189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 xml:space="preserve">Reading  </w:t>
            </w:r>
          </w:p>
          <w:p w14:paraId="2D725E36" w14:textId="77777777" w:rsidR="000D6E5D" w:rsidRPr="00A10FBB" w:rsidRDefault="000D6E5D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</w:t>
            </w:r>
            <w:r w:rsidR="00312C9A" w:rsidRPr="00A10FBB">
              <w:rPr>
                <w:rFonts w:cstheme="minorHAnsi"/>
                <w:sz w:val="24"/>
                <w:szCs w:val="24"/>
              </w:rPr>
              <w:t xml:space="preserve">ead aloud short pieces of text applying knowledge learnt from 'Phonics Lessons 1 &amp; 2'. </w:t>
            </w:r>
          </w:p>
          <w:p w14:paraId="5E6D580C" w14:textId="4BF22794" w:rsidR="00312C9A" w:rsidRPr="00A10FBB" w:rsidRDefault="000D6E5D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 can u</w:t>
            </w:r>
            <w:r w:rsidR="00312C9A" w:rsidRPr="00A10FBB">
              <w:rPr>
                <w:rFonts w:cstheme="minorHAnsi"/>
                <w:sz w:val="24"/>
                <w:szCs w:val="24"/>
              </w:rPr>
              <w:t>nderstand most of what we read in the foreign language when it is based on familiar language.</w:t>
            </w:r>
          </w:p>
          <w:p w14:paraId="23D7B80D" w14:textId="77777777" w:rsidR="00312C9A" w:rsidRPr="00A10FBB" w:rsidRDefault="00312C9A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b/>
                <w:sz w:val="24"/>
                <w:szCs w:val="24"/>
                <w:u w:val="single"/>
              </w:rPr>
              <w:t>Writing</w:t>
            </w:r>
          </w:p>
          <w:p w14:paraId="25BC8F95" w14:textId="7080D2B5" w:rsidR="00312C9A" w:rsidRPr="00A10FBB" w:rsidRDefault="000D6E5D" w:rsidP="00312C9A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w</w:t>
            </w:r>
            <w:r w:rsidR="00312C9A" w:rsidRPr="00A10FBB">
              <w:rPr>
                <w:rFonts w:cstheme="minorHAnsi"/>
                <w:sz w:val="24"/>
                <w:szCs w:val="24"/>
              </w:rPr>
              <w:t>rite some short phrases based on familiar topics and begin to use connectives/conjunctions and the negative form where appropriate. EG: My name, where I live and my age.</w:t>
            </w:r>
          </w:p>
        </w:tc>
      </w:tr>
      <w:tr w:rsidR="00312C9A" w:rsidRPr="00A10FBB" w14:paraId="6B7A6DDE" w14:textId="77777777" w:rsidTr="00DD11B7">
        <w:trPr>
          <w:trHeight w:val="841"/>
        </w:trPr>
        <w:tc>
          <w:tcPr>
            <w:tcW w:w="1985" w:type="dxa"/>
          </w:tcPr>
          <w:p w14:paraId="36DC408D" w14:textId="77777777" w:rsidR="00312C9A" w:rsidRPr="00DD11B7" w:rsidRDefault="00312C9A" w:rsidP="00312C9A">
            <w:pPr>
              <w:rPr>
                <w:rFonts w:cstheme="minorHAnsi"/>
                <w:b/>
                <w:sz w:val="24"/>
                <w:szCs w:val="24"/>
              </w:rPr>
            </w:pPr>
            <w:r w:rsidRPr="00DD11B7">
              <w:rPr>
                <w:rFonts w:cstheme="minorHAnsi"/>
                <w:b/>
                <w:sz w:val="24"/>
                <w:szCs w:val="24"/>
              </w:rPr>
              <w:t>PSHE</w:t>
            </w:r>
          </w:p>
        </w:tc>
        <w:tc>
          <w:tcPr>
            <w:tcW w:w="8080" w:type="dxa"/>
            <w:gridSpan w:val="2"/>
          </w:tcPr>
          <w:p w14:paraId="6FA108F0" w14:textId="6FBD8AAA" w:rsidR="009B40BE" w:rsidRPr="00DD11B7" w:rsidRDefault="00526DFB" w:rsidP="009B40B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D11B7">
              <w:rPr>
                <w:rFonts w:cstheme="minorHAnsi"/>
                <w:b/>
                <w:sz w:val="24"/>
                <w:szCs w:val="24"/>
                <w:u w:val="single"/>
              </w:rPr>
              <w:t>Autumn 1:</w:t>
            </w:r>
            <w:r w:rsidR="000B256A" w:rsidRPr="00DD11B7">
              <w:rPr>
                <w:rFonts w:cstheme="minorHAnsi"/>
                <w:b/>
                <w:sz w:val="24"/>
                <w:szCs w:val="24"/>
                <w:u w:val="single"/>
              </w:rPr>
              <w:t xml:space="preserve"> What strengths, skills and interests do we have?</w:t>
            </w:r>
          </w:p>
          <w:p w14:paraId="0FE0E084" w14:textId="77777777" w:rsidR="009B40BE" w:rsidRPr="00A10FBB" w:rsidRDefault="009B40BE" w:rsidP="00EF67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can recognise individuality, personal strengths and how to manage setbacks.</w:t>
            </w:r>
          </w:p>
          <w:p w14:paraId="6812BA7D" w14:textId="441EDF39" w:rsidR="009B40BE" w:rsidRPr="00A10FBB" w:rsidRDefault="009B40BE" w:rsidP="00EF67C1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10FBB">
              <w:rPr>
                <w:rFonts w:cstheme="minorHAnsi"/>
                <w:sz w:val="24"/>
                <w:szCs w:val="24"/>
              </w:rPr>
              <w:t>I understand that personal behaviour can affect other people.</w:t>
            </w:r>
          </w:p>
          <w:p w14:paraId="31893F61" w14:textId="77777777" w:rsidR="009B40BE" w:rsidRPr="00A10FBB" w:rsidRDefault="009B40BE" w:rsidP="00EF67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recognise the importance of self-respect and that others should be treated with self-respect.</w:t>
            </w:r>
          </w:p>
          <w:p w14:paraId="79512A47" w14:textId="51FD8DBE" w:rsidR="000B256A" w:rsidRPr="00DD11B7" w:rsidRDefault="00526DFB" w:rsidP="00312C9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D11B7">
              <w:rPr>
                <w:rFonts w:cstheme="minorHAnsi"/>
                <w:b/>
                <w:sz w:val="24"/>
                <w:szCs w:val="24"/>
                <w:u w:val="single"/>
              </w:rPr>
              <w:t>Autumn 2:</w:t>
            </w:r>
            <w:r w:rsidR="000B256A" w:rsidRPr="00DD11B7">
              <w:rPr>
                <w:rFonts w:cstheme="minorHAnsi"/>
                <w:b/>
                <w:sz w:val="24"/>
                <w:szCs w:val="24"/>
                <w:u w:val="single"/>
              </w:rPr>
              <w:t xml:space="preserve"> How do we treat each other’s with respect?</w:t>
            </w:r>
          </w:p>
          <w:p w14:paraId="7441E137" w14:textId="77777777" w:rsidR="00312C9A" w:rsidRPr="00A10FBB" w:rsidRDefault="00312C9A" w:rsidP="00EF67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understand the impact of bullying, how to respond to hurtful behaviour and the consequences of harmful behaviour.</w:t>
            </w:r>
          </w:p>
          <w:p w14:paraId="1E69DEA3" w14:textId="77777777" w:rsidR="00312C9A" w:rsidRPr="00A10FBB" w:rsidRDefault="00312C9A" w:rsidP="00EF67C1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t>I understand what discrimination means and how to challenge it.</w:t>
            </w:r>
          </w:p>
          <w:p w14:paraId="16984ACE" w14:textId="33562FE8" w:rsidR="00312C9A" w:rsidRPr="00A10FBB" w:rsidRDefault="00312C9A" w:rsidP="00526DFB">
            <w:pPr>
              <w:rPr>
                <w:rFonts w:cstheme="minorHAnsi"/>
                <w:sz w:val="24"/>
                <w:szCs w:val="24"/>
              </w:rPr>
            </w:pPr>
            <w:r w:rsidRPr="00A10FBB">
              <w:rPr>
                <w:rFonts w:cstheme="minorHAnsi"/>
                <w:sz w:val="24"/>
                <w:szCs w:val="24"/>
              </w:rPr>
              <w:lastRenderedPageBreak/>
              <w:t>I understand privacy and personal boundaries.</w:t>
            </w:r>
          </w:p>
        </w:tc>
      </w:tr>
    </w:tbl>
    <w:p w14:paraId="52D5BDDB" w14:textId="77777777" w:rsidR="00177E89" w:rsidRPr="00A10FBB" w:rsidRDefault="00177E89" w:rsidP="008F6366">
      <w:pPr>
        <w:rPr>
          <w:sz w:val="24"/>
          <w:szCs w:val="24"/>
        </w:rPr>
      </w:pPr>
    </w:p>
    <w:sectPr w:rsidR="00177E89" w:rsidRPr="00A10FB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AA8E" w14:textId="77777777" w:rsidR="00177E89" w:rsidRDefault="00177E89" w:rsidP="00177E89">
      <w:pPr>
        <w:spacing w:after="0" w:line="240" w:lineRule="auto"/>
      </w:pPr>
      <w:r>
        <w:separator/>
      </w:r>
    </w:p>
  </w:endnote>
  <w:endnote w:type="continuationSeparator" w:id="0">
    <w:p w14:paraId="3C34F0FD" w14:textId="77777777" w:rsidR="00177E89" w:rsidRDefault="00177E89" w:rsidP="0017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1A6E" w14:textId="77777777" w:rsidR="00177E89" w:rsidRDefault="00177E89" w:rsidP="00177E89">
      <w:pPr>
        <w:spacing w:after="0" w:line="240" w:lineRule="auto"/>
      </w:pPr>
      <w:r>
        <w:separator/>
      </w:r>
    </w:p>
  </w:footnote>
  <w:footnote w:type="continuationSeparator" w:id="0">
    <w:p w14:paraId="572FA8DA" w14:textId="77777777" w:rsidR="00177E89" w:rsidRDefault="00177E89" w:rsidP="0017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0FBA" w14:textId="77777777" w:rsidR="00177E89" w:rsidRDefault="00177E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7085601" wp14:editId="15D867F1">
          <wp:simplePos x="0" y="0"/>
          <wp:positionH relativeFrom="margin">
            <wp:posOffset>4699322</wp:posOffset>
          </wp:positionH>
          <wp:positionV relativeFrom="paragraph">
            <wp:posOffset>-162464</wp:posOffset>
          </wp:positionV>
          <wp:extent cx="1819275" cy="553085"/>
          <wp:effectExtent l="0" t="0" r="9525" b="0"/>
          <wp:wrapSquare wrapText="bothSides"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-266" r="48213" b="3145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B37"/>
    <w:multiLevelType w:val="hybridMultilevel"/>
    <w:tmpl w:val="8C702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2141"/>
    <w:multiLevelType w:val="multilevel"/>
    <w:tmpl w:val="01FA3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1156EC"/>
    <w:multiLevelType w:val="hybridMultilevel"/>
    <w:tmpl w:val="DB225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6383"/>
    <w:multiLevelType w:val="hybridMultilevel"/>
    <w:tmpl w:val="B776C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15106"/>
    <w:multiLevelType w:val="hybridMultilevel"/>
    <w:tmpl w:val="1166C8FA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F285D37"/>
    <w:multiLevelType w:val="hybridMultilevel"/>
    <w:tmpl w:val="B22AA794"/>
    <w:lvl w:ilvl="0" w:tplc="8ADE06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982C9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16A4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6BEB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7309A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2144D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F30DE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C9697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A4AC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31D4607A"/>
    <w:multiLevelType w:val="hybridMultilevel"/>
    <w:tmpl w:val="C8E80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07FFD"/>
    <w:multiLevelType w:val="hybridMultilevel"/>
    <w:tmpl w:val="B06CB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02BAD"/>
    <w:multiLevelType w:val="hybridMultilevel"/>
    <w:tmpl w:val="8376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C389C"/>
    <w:multiLevelType w:val="hybridMultilevel"/>
    <w:tmpl w:val="CF78C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C3DE6"/>
    <w:multiLevelType w:val="hybridMultilevel"/>
    <w:tmpl w:val="E6645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B3C71"/>
    <w:multiLevelType w:val="hybridMultilevel"/>
    <w:tmpl w:val="0C0C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E0079"/>
    <w:multiLevelType w:val="hybridMultilevel"/>
    <w:tmpl w:val="7E6A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B0EEA"/>
    <w:multiLevelType w:val="hybridMultilevel"/>
    <w:tmpl w:val="D12C1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03D76"/>
    <w:multiLevelType w:val="hybridMultilevel"/>
    <w:tmpl w:val="AF1A2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684969">
    <w:abstractNumId w:val="0"/>
  </w:num>
  <w:num w:numId="2" w16cid:durableId="231627461">
    <w:abstractNumId w:val="13"/>
  </w:num>
  <w:num w:numId="3" w16cid:durableId="1287657274">
    <w:abstractNumId w:val="5"/>
  </w:num>
  <w:num w:numId="4" w16cid:durableId="1480072867">
    <w:abstractNumId w:val="1"/>
  </w:num>
  <w:num w:numId="5" w16cid:durableId="1304775346">
    <w:abstractNumId w:val="11"/>
  </w:num>
  <w:num w:numId="6" w16cid:durableId="1349067918">
    <w:abstractNumId w:val="3"/>
  </w:num>
  <w:num w:numId="7" w16cid:durableId="548762560">
    <w:abstractNumId w:val="12"/>
  </w:num>
  <w:num w:numId="8" w16cid:durableId="888227852">
    <w:abstractNumId w:val="9"/>
  </w:num>
  <w:num w:numId="9" w16cid:durableId="1207522408">
    <w:abstractNumId w:val="7"/>
  </w:num>
  <w:num w:numId="10" w16cid:durableId="1930429109">
    <w:abstractNumId w:val="14"/>
  </w:num>
  <w:num w:numId="11" w16cid:durableId="1248033574">
    <w:abstractNumId w:val="10"/>
  </w:num>
  <w:num w:numId="12" w16cid:durableId="1082214760">
    <w:abstractNumId w:val="4"/>
  </w:num>
  <w:num w:numId="13" w16cid:durableId="1731690455">
    <w:abstractNumId w:val="6"/>
  </w:num>
  <w:num w:numId="14" w16cid:durableId="2107387028">
    <w:abstractNumId w:val="2"/>
  </w:num>
  <w:num w:numId="15" w16cid:durableId="570583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9"/>
    <w:rsid w:val="00027F04"/>
    <w:rsid w:val="00067547"/>
    <w:rsid w:val="000939A6"/>
    <w:rsid w:val="000A665C"/>
    <w:rsid w:val="000B256A"/>
    <w:rsid w:val="000C1FB5"/>
    <w:rsid w:val="000D6E5D"/>
    <w:rsid w:val="000E3F4E"/>
    <w:rsid w:val="000F7BBB"/>
    <w:rsid w:val="00100F8F"/>
    <w:rsid w:val="00125B4D"/>
    <w:rsid w:val="00152543"/>
    <w:rsid w:val="00177E89"/>
    <w:rsid w:val="001B0B99"/>
    <w:rsid w:val="001B2E11"/>
    <w:rsid w:val="001C4C7A"/>
    <w:rsid w:val="00312C9A"/>
    <w:rsid w:val="003358AA"/>
    <w:rsid w:val="00337D0A"/>
    <w:rsid w:val="00343B66"/>
    <w:rsid w:val="003B378B"/>
    <w:rsid w:val="00485578"/>
    <w:rsid w:val="00491771"/>
    <w:rsid w:val="00526DFB"/>
    <w:rsid w:val="00546B6A"/>
    <w:rsid w:val="005473E2"/>
    <w:rsid w:val="005908A5"/>
    <w:rsid w:val="00621ED9"/>
    <w:rsid w:val="006D11F0"/>
    <w:rsid w:val="006D34C4"/>
    <w:rsid w:val="0073791B"/>
    <w:rsid w:val="0075668B"/>
    <w:rsid w:val="007705E3"/>
    <w:rsid w:val="007D24D5"/>
    <w:rsid w:val="007E50A2"/>
    <w:rsid w:val="00803B8E"/>
    <w:rsid w:val="00891648"/>
    <w:rsid w:val="008F6366"/>
    <w:rsid w:val="00935D38"/>
    <w:rsid w:val="009B40BE"/>
    <w:rsid w:val="00A10FBB"/>
    <w:rsid w:val="00A96458"/>
    <w:rsid w:val="00B10666"/>
    <w:rsid w:val="00B147EA"/>
    <w:rsid w:val="00B23599"/>
    <w:rsid w:val="00B3318F"/>
    <w:rsid w:val="00B46F94"/>
    <w:rsid w:val="00BA2802"/>
    <w:rsid w:val="00BD0F95"/>
    <w:rsid w:val="00BD3EAB"/>
    <w:rsid w:val="00C90E0B"/>
    <w:rsid w:val="00CF3052"/>
    <w:rsid w:val="00D72D84"/>
    <w:rsid w:val="00D9079E"/>
    <w:rsid w:val="00D93622"/>
    <w:rsid w:val="00DC285E"/>
    <w:rsid w:val="00DD11B7"/>
    <w:rsid w:val="00DF03C1"/>
    <w:rsid w:val="00EA7DCA"/>
    <w:rsid w:val="00EB39D0"/>
    <w:rsid w:val="00EF67C1"/>
    <w:rsid w:val="00F077EA"/>
    <w:rsid w:val="00F530BC"/>
    <w:rsid w:val="00FB30AD"/>
    <w:rsid w:val="00FB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1B73B"/>
  <w15:chartTrackingRefBased/>
  <w15:docId w15:val="{1C021431-06FE-44FE-A6CF-B168E37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89"/>
  </w:style>
  <w:style w:type="paragraph" w:styleId="Footer">
    <w:name w:val="footer"/>
    <w:basedOn w:val="Normal"/>
    <w:link w:val="Foot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89"/>
  </w:style>
  <w:style w:type="paragraph" w:styleId="ListParagraph">
    <w:name w:val="List Paragraph"/>
    <w:basedOn w:val="Normal"/>
    <w:uiPriority w:val="34"/>
    <w:qFormat/>
    <w:rsid w:val="00177E89"/>
    <w:pPr>
      <w:ind w:left="720"/>
      <w:contextualSpacing/>
    </w:pPr>
  </w:style>
  <w:style w:type="paragraph" w:styleId="NoSpacing">
    <w:name w:val="No Spacing"/>
    <w:uiPriority w:val="1"/>
    <w:qFormat/>
    <w:rsid w:val="001B2E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D72D84"/>
    <w:pPr>
      <w:widowControl w:val="0"/>
      <w:autoSpaceDE w:val="0"/>
      <w:autoSpaceDN w:val="0"/>
      <w:spacing w:before="154" w:after="0" w:line="240" w:lineRule="auto"/>
      <w:ind w:left="107"/>
    </w:pPr>
    <w:rPr>
      <w:rFonts w:ascii="Arial" w:eastAsia="Arial" w:hAnsi="Arial" w:cs="Arial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D72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4581">
          <w:marLeft w:val="547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Hobson</dc:creator>
  <cp:keywords/>
  <dc:description/>
  <cp:lastModifiedBy>Olivia Copley</cp:lastModifiedBy>
  <cp:revision>13</cp:revision>
  <dcterms:created xsi:type="dcterms:W3CDTF">2023-07-04T10:59:00Z</dcterms:created>
  <dcterms:modified xsi:type="dcterms:W3CDTF">2026-06-30T16:11:00Z</dcterms:modified>
</cp:coreProperties>
</file>