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12" w:rsidRPr="009D7118" w:rsidRDefault="00257712" w:rsidP="001B00D3">
      <w:pPr>
        <w:spacing w:line="276" w:lineRule="auto"/>
        <w:rPr>
          <w:b/>
          <w:i/>
          <w:sz w:val="24"/>
        </w:rPr>
      </w:pPr>
      <w:r w:rsidRPr="009D7118">
        <w:rPr>
          <w:b/>
          <w:i/>
          <w:sz w:val="24"/>
        </w:rPr>
        <w:t>Y6 Curriculum Planning Document – W/C 20</w:t>
      </w:r>
      <w:r w:rsidRPr="009D7118">
        <w:rPr>
          <w:b/>
          <w:i/>
          <w:sz w:val="24"/>
          <w:vertAlign w:val="superscript"/>
        </w:rPr>
        <w:t>th</w:t>
      </w:r>
      <w:r w:rsidRPr="009D7118">
        <w:rPr>
          <w:b/>
          <w:i/>
          <w:sz w:val="24"/>
        </w:rPr>
        <w:t xml:space="preserve"> April 2020</w:t>
      </w:r>
    </w:p>
    <w:p w:rsidR="00257712" w:rsidRPr="009D7118" w:rsidRDefault="00257712" w:rsidP="001B00D3">
      <w:pPr>
        <w:spacing w:line="276" w:lineRule="auto"/>
        <w:rPr>
          <w:b/>
          <w:i/>
          <w:color w:val="92D050"/>
          <w:sz w:val="24"/>
        </w:rPr>
      </w:pPr>
      <w:r w:rsidRPr="009D7118">
        <w:rPr>
          <w:b/>
          <w:i/>
          <w:color w:val="92D050"/>
          <w:sz w:val="24"/>
        </w:rPr>
        <w:t>Mathematics</w:t>
      </w:r>
    </w:p>
    <w:p w:rsidR="00257712" w:rsidRPr="009D7118" w:rsidRDefault="00257712" w:rsidP="001B00D3">
      <w:pPr>
        <w:spacing w:line="276" w:lineRule="auto"/>
        <w:rPr>
          <w:sz w:val="24"/>
        </w:rPr>
      </w:pPr>
      <w:r w:rsidRPr="009D7118">
        <w:rPr>
          <w:sz w:val="24"/>
        </w:rPr>
        <w:t>Please use the following White Rose resources which will focus on content that pupils would have experience in school during the Summer Term. This content that is covered links directly with our current mathematics scheme within school, Power Maths, just delivered in a different format.</w:t>
      </w:r>
    </w:p>
    <w:p w:rsidR="00257712" w:rsidRPr="009D7118" w:rsidRDefault="00257712" w:rsidP="001B00D3">
      <w:pPr>
        <w:spacing w:line="276" w:lineRule="auto"/>
        <w:rPr>
          <w:sz w:val="24"/>
        </w:rPr>
      </w:pPr>
      <w:r w:rsidRPr="009D7118">
        <w:rPr>
          <w:sz w:val="24"/>
        </w:rPr>
        <w:t xml:space="preserve">Using this link - </w:t>
      </w:r>
      <w:hyperlink r:id="rId7" w:history="1">
        <w:r w:rsidRPr="009D7118">
          <w:rPr>
            <w:rStyle w:val="Hyperlink"/>
            <w:sz w:val="24"/>
          </w:rPr>
          <w:t>https://white</w:t>
        </w:r>
        <w:r w:rsidRPr="009D7118">
          <w:rPr>
            <w:rStyle w:val="Hyperlink"/>
            <w:sz w:val="24"/>
          </w:rPr>
          <w:t>r</w:t>
        </w:r>
        <w:r w:rsidRPr="009D7118">
          <w:rPr>
            <w:rStyle w:val="Hyperlink"/>
            <w:sz w:val="24"/>
          </w:rPr>
          <w:t>osemaths.com/hom</w:t>
        </w:r>
        <w:r w:rsidRPr="009D7118">
          <w:rPr>
            <w:rStyle w:val="Hyperlink"/>
            <w:sz w:val="24"/>
          </w:rPr>
          <w:t>e</w:t>
        </w:r>
        <w:r w:rsidRPr="009D7118">
          <w:rPr>
            <w:rStyle w:val="Hyperlink"/>
            <w:sz w:val="24"/>
          </w:rPr>
          <w:t>learning/year-6/</w:t>
        </w:r>
      </w:hyperlink>
      <w:r w:rsidRPr="009D7118">
        <w:rPr>
          <w:sz w:val="24"/>
        </w:rPr>
        <w:t xml:space="preserve"> - please access the ‘Summer Term – Week 1’ tab to access the 5 different lessons for this upcoming week:</w:t>
      </w:r>
    </w:p>
    <w:p w:rsidR="00257712" w:rsidRPr="009D7118" w:rsidRDefault="00257712" w:rsidP="001B00D3">
      <w:pPr>
        <w:spacing w:line="276" w:lineRule="auto"/>
        <w:rPr>
          <w:sz w:val="24"/>
        </w:rPr>
      </w:pPr>
      <w:r w:rsidRPr="009D7118">
        <w:rPr>
          <w:sz w:val="24"/>
        </w:rPr>
        <w:t>Lesson 1 – Vertically opposite angles</w:t>
      </w:r>
    </w:p>
    <w:p w:rsidR="00257712" w:rsidRPr="009D7118" w:rsidRDefault="00257712" w:rsidP="001B00D3">
      <w:pPr>
        <w:spacing w:line="276" w:lineRule="auto"/>
        <w:rPr>
          <w:sz w:val="24"/>
        </w:rPr>
      </w:pPr>
      <w:r w:rsidRPr="009D7118">
        <w:rPr>
          <w:sz w:val="24"/>
        </w:rPr>
        <w:t>Lesson 2 – Angles in a triangle</w:t>
      </w:r>
    </w:p>
    <w:p w:rsidR="00257712" w:rsidRPr="009D7118" w:rsidRDefault="00257712" w:rsidP="001B00D3">
      <w:pPr>
        <w:spacing w:line="276" w:lineRule="auto"/>
        <w:rPr>
          <w:sz w:val="24"/>
        </w:rPr>
      </w:pPr>
      <w:r w:rsidRPr="009D7118">
        <w:rPr>
          <w:sz w:val="24"/>
        </w:rPr>
        <w:t>Lesson 3 – Angles in a triangle – special cases</w:t>
      </w:r>
    </w:p>
    <w:p w:rsidR="00257712" w:rsidRPr="009D7118" w:rsidRDefault="00257712" w:rsidP="001B00D3">
      <w:pPr>
        <w:spacing w:line="276" w:lineRule="auto"/>
        <w:rPr>
          <w:sz w:val="24"/>
        </w:rPr>
      </w:pPr>
      <w:r w:rsidRPr="009D7118">
        <w:rPr>
          <w:sz w:val="24"/>
        </w:rPr>
        <w:t>Lesson 4 – Angles in a triangle – missing angles</w:t>
      </w:r>
    </w:p>
    <w:p w:rsidR="00257712" w:rsidRPr="009D7118" w:rsidRDefault="00257712" w:rsidP="001B00D3">
      <w:pPr>
        <w:spacing w:line="276" w:lineRule="auto"/>
        <w:rPr>
          <w:sz w:val="24"/>
        </w:rPr>
      </w:pPr>
      <w:r w:rsidRPr="009D7118">
        <w:rPr>
          <w:sz w:val="24"/>
        </w:rPr>
        <w:t>Friday Maths Challenge!</w:t>
      </w:r>
    </w:p>
    <w:p w:rsidR="00257712" w:rsidRPr="009D7118" w:rsidRDefault="00257712" w:rsidP="001B00D3">
      <w:pPr>
        <w:spacing w:line="276" w:lineRule="auto"/>
        <w:rPr>
          <w:b/>
          <w:sz w:val="24"/>
        </w:rPr>
      </w:pPr>
      <w:r w:rsidRPr="009D7118">
        <w:rPr>
          <w:sz w:val="24"/>
        </w:rPr>
        <w:t xml:space="preserve">There is a video for each lesson that children can watch prior to completing the downloadable activity. The independent activity and the answers are also located next to the video – please make sure that your child records their answers in their exercise book provided by school – </w:t>
      </w:r>
      <w:r w:rsidRPr="009D7118">
        <w:rPr>
          <w:b/>
          <w:sz w:val="24"/>
        </w:rPr>
        <w:t>there is no need to print any resources!</w:t>
      </w:r>
      <w:r w:rsidR="00E34B2B" w:rsidRPr="009D7118">
        <w:rPr>
          <w:b/>
          <w:sz w:val="24"/>
        </w:rPr>
        <w:t xml:space="preserve"> </w:t>
      </w:r>
      <w:r w:rsidR="00E34B2B" w:rsidRPr="009D7118">
        <w:rPr>
          <w:sz w:val="24"/>
        </w:rPr>
        <w:t>Please feel free to also complete any work from your CGP workbooks alongside the guidance above.</w:t>
      </w:r>
      <w:r w:rsidR="00E34B2B" w:rsidRPr="009D7118">
        <w:rPr>
          <w:b/>
          <w:sz w:val="24"/>
        </w:rPr>
        <w:t xml:space="preserve"> </w:t>
      </w:r>
    </w:p>
    <w:p w:rsidR="00E34B2B" w:rsidRPr="009D7118" w:rsidRDefault="00E34B2B" w:rsidP="001B00D3">
      <w:pPr>
        <w:spacing w:line="276" w:lineRule="auto"/>
        <w:rPr>
          <w:b/>
          <w:i/>
          <w:color w:val="FFC000" w:themeColor="accent4"/>
          <w:sz w:val="24"/>
        </w:rPr>
      </w:pPr>
      <w:r w:rsidRPr="009D7118">
        <w:rPr>
          <w:b/>
          <w:i/>
          <w:color w:val="FFC000" w:themeColor="accent4"/>
          <w:sz w:val="24"/>
        </w:rPr>
        <w:t xml:space="preserve">English (Reading, Writing and </w:t>
      </w:r>
      <w:proofErr w:type="spellStart"/>
      <w:r w:rsidRPr="009D7118">
        <w:rPr>
          <w:b/>
          <w:i/>
          <w:color w:val="FFC000" w:themeColor="accent4"/>
          <w:sz w:val="24"/>
        </w:rPr>
        <w:t>SPaG</w:t>
      </w:r>
      <w:proofErr w:type="spellEnd"/>
      <w:r w:rsidRPr="009D7118">
        <w:rPr>
          <w:b/>
          <w:i/>
          <w:color w:val="FFC000" w:themeColor="accent4"/>
          <w:sz w:val="24"/>
        </w:rPr>
        <w:t>)</w:t>
      </w:r>
    </w:p>
    <w:p w:rsidR="00153476" w:rsidRPr="009D7118" w:rsidRDefault="00E34B2B" w:rsidP="001B00D3">
      <w:pPr>
        <w:spacing w:line="276" w:lineRule="auto"/>
        <w:rPr>
          <w:color w:val="000000" w:themeColor="text1"/>
          <w:sz w:val="24"/>
        </w:rPr>
      </w:pPr>
      <w:r w:rsidRPr="009D7118">
        <w:rPr>
          <w:color w:val="000000" w:themeColor="text1"/>
          <w:sz w:val="24"/>
        </w:rPr>
        <w:t xml:space="preserve">Feel free to use your CPG workbooks to complete one session per day. There is plenty of work within the Reading and </w:t>
      </w:r>
      <w:proofErr w:type="spellStart"/>
      <w:r w:rsidRPr="009D7118">
        <w:rPr>
          <w:color w:val="000000" w:themeColor="text1"/>
          <w:sz w:val="24"/>
        </w:rPr>
        <w:t>SPaG</w:t>
      </w:r>
      <w:proofErr w:type="spellEnd"/>
      <w:r w:rsidRPr="009D7118">
        <w:rPr>
          <w:color w:val="000000" w:themeColor="text1"/>
          <w:sz w:val="24"/>
        </w:rPr>
        <w:t xml:space="preserve"> workbooks for you to choose from. We have decided not to set specific pages as each individual child has completed work that is specific to their needs, therefore it is more appropriate for you to work through these at your leisure. </w:t>
      </w:r>
    </w:p>
    <w:p w:rsidR="00E34B2B" w:rsidRPr="009D7118" w:rsidRDefault="00E34B2B" w:rsidP="001B00D3">
      <w:pPr>
        <w:spacing w:line="276" w:lineRule="auto"/>
        <w:rPr>
          <w:b/>
          <w:i/>
          <w:color w:val="000000" w:themeColor="text1"/>
          <w:sz w:val="24"/>
        </w:rPr>
      </w:pPr>
      <w:r w:rsidRPr="009D7118">
        <w:rPr>
          <w:b/>
          <w:i/>
          <w:color w:val="000000" w:themeColor="text1"/>
          <w:sz w:val="24"/>
        </w:rPr>
        <w:t>Below are a range of other activities that can be used to cater for English lessons this week:</w:t>
      </w:r>
    </w:p>
    <w:p w:rsidR="00FA2915" w:rsidRPr="009D7118" w:rsidRDefault="002D695D" w:rsidP="001B00D3">
      <w:pPr>
        <w:spacing w:line="276" w:lineRule="auto"/>
        <w:rPr>
          <w:color w:val="000000" w:themeColor="text1"/>
          <w:sz w:val="24"/>
        </w:rPr>
      </w:pPr>
      <w:hyperlink r:id="rId8" w:history="1">
        <w:r w:rsidR="00E34B2B" w:rsidRPr="009D7118">
          <w:rPr>
            <w:rStyle w:val="Hyperlink"/>
            <w:sz w:val="24"/>
          </w:rPr>
          <w:t>https://www.pobble365.com/</w:t>
        </w:r>
      </w:hyperlink>
      <w:r w:rsidR="00E34B2B" w:rsidRPr="009D7118">
        <w:rPr>
          <w:sz w:val="24"/>
        </w:rPr>
        <w:t xml:space="preserve"> - </w:t>
      </w:r>
      <w:proofErr w:type="spellStart"/>
      <w:r w:rsidR="00E34B2B" w:rsidRPr="009D7118">
        <w:rPr>
          <w:sz w:val="24"/>
        </w:rPr>
        <w:t>Pobble</w:t>
      </w:r>
      <w:proofErr w:type="spellEnd"/>
      <w:r w:rsidR="00E34B2B" w:rsidRPr="009D7118">
        <w:rPr>
          <w:sz w:val="24"/>
        </w:rPr>
        <w:t xml:space="preserve"> is great way to experiment with creative writing. </w:t>
      </w:r>
      <w:r w:rsidR="00E34B2B" w:rsidRPr="009D7118">
        <w:rPr>
          <w:color w:val="000000" w:themeColor="text1"/>
          <w:sz w:val="24"/>
        </w:rPr>
        <w:t xml:space="preserve"> You will be given a different picture per day to stimulate your learning. </w:t>
      </w:r>
      <w:r w:rsidR="00790766" w:rsidRPr="009D7118">
        <w:rPr>
          <w:color w:val="000000" w:themeColor="text1"/>
          <w:sz w:val="24"/>
        </w:rPr>
        <w:t>Have a go at some of the sections (Perfect Picture, Sentence Challenge or Sick Sentences!) or use the story starter to continue a story of your own!</w:t>
      </w:r>
    </w:p>
    <w:p w:rsidR="009D7118" w:rsidRPr="009D7118" w:rsidRDefault="009D7118" w:rsidP="001B00D3">
      <w:pPr>
        <w:spacing w:line="276" w:lineRule="auto"/>
        <w:rPr>
          <w:b/>
          <w:i/>
          <w:sz w:val="24"/>
        </w:rPr>
      </w:pPr>
      <w:r w:rsidRPr="009D7118">
        <w:rPr>
          <w:noProof/>
        </w:rPr>
        <mc:AlternateContent>
          <mc:Choice Requires="wps">
            <w:drawing>
              <wp:anchor distT="0" distB="0" distL="114300" distR="114300" simplePos="0" relativeHeight="251663360" behindDoc="0" locked="0" layoutInCell="1" allowOverlap="1" wp14:anchorId="4EC8957C" wp14:editId="001B87CC">
                <wp:simplePos x="0" y="0"/>
                <wp:positionH relativeFrom="column">
                  <wp:posOffset>1016000</wp:posOffset>
                </wp:positionH>
                <wp:positionV relativeFrom="paragraph">
                  <wp:posOffset>286385</wp:posOffset>
                </wp:positionV>
                <wp:extent cx="1828800" cy="139827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398270"/>
                        </a:xfrm>
                        <a:prstGeom prst="rect">
                          <a:avLst/>
                        </a:prstGeom>
                        <a:noFill/>
                        <a:ln w="6350">
                          <a:noFill/>
                        </a:ln>
                      </wps:spPr>
                      <wps:txbx>
                        <w:txbxContent>
                          <w:p w:rsidR="009D7118" w:rsidRPr="009D7118" w:rsidRDefault="009D7118" w:rsidP="001B00D3">
                            <w:pPr>
                              <w:spacing w:line="276" w:lineRule="auto"/>
                              <w:rPr>
                                <w:sz w:val="24"/>
                              </w:rPr>
                            </w:pPr>
                            <w:r w:rsidRPr="009D7118">
                              <w:rPr>
                                <w:sz w:val="24"/>
                              </w:rPr>
                              <w:t>Cough</w:t>
                            </w:r>
                          </w:p>
                          <w:p w:rsidR="009D7118" w:rsidRPr="009D7118" w:rsidRDefault="009D7118" w:rsidP="001B00D3">
                            <w:pPr>
                              <w:spacing w:line="276" w:lineRule="auto"/>
                              <w:rPr>
                                <w:sz w:val="24"/>
                              </w:rPr>
                            </w:pPr>
                            <w:r w:rsidRPr="009D7118">
                              <w:rPr>
                                <w:sz w:val="24"/>
                              </w:rPr>
                              <w:t>Through</w:t>
                            </w:r>
                          </w:p>
                          <w:p w:rsidR="009D7118" w:rsidRPr="009D7118" w:rsidRDefault="009D7118" w:rsidP="001B00D3">
                            <w:pPr>
                              <w:spacing w:line="276" w:lineRule="auto"/>
                              <w:rPr>
                                <w:sz w:val="24"/>
                              </w:rPr>
                            </w:pPr>
                            <w:r w:rsidRPr="009D7118">
                              <w:rPr>
                                <w:sz w:val="24"/>
                              </w:rPr>
                              <w:t>Though</w:t>
                            </w:r>
                          </w:p>
                          <w:p w:rsidR="009D7118" w:rsidRPr="009D7118" w:rsidRDefault="009D7118" w:rsidP="00720204">
                            <w:pPr>
                              <w:spacing w:line="276" w:lineRule="auto"/>
                              <w:rPr>
                                <w:sz w:val="24"/>
                              </w:rPr>
                            </w:pPr>
                            <w:r w:rsidRPr="009D7118">
                              <w:rPr>
                                <w:sz w:val="24"/>
                              </w:rPr>
                              <w:t>Although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C8957C" id="_x0000_t202" coordsize="21600,21600" o:spt="202" path="m,l,21600r21600,l21600,xe">
                <v:stroke joinstyle="miter"/>
                <v:path gradientshapeok="t" o:connecttype="rect"/>
              </v:shapetype>
              <v:shape id="Text Box 5" o:spid="_x0000_s1026" type="#_x0000_t202" style="position:absolute;margin-left:80pt;margin-top:22.55pt;width:2in;height:110.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" filled="f" stroked="f" strokeweight=".5pt">
                <v:fill o:detectmouseclick="t"/>
                <v:textbox>
                  <w:txbxContent>
                    <w:p w:rsidR="009D7118" w:rsidRPr="009D7118" w:rsidRDefault="009D7118" w:rsidP="001B00D3">
                      <w:pPr>
                        <w:spacing w:line="276" w:lineRule="auto"/>
                        <w:rPr>
                          <w:sz w:val="24"/>
                        </w:rPr>
                      </w:pPr>
                      <w:r w:rsidRPr="009D7118">
                        <w:rPr>
                          <w:sz w:val="24"/>
                        </w:rPr>
                        <w:t>Cough</w:t>
                      </w:r>
                    </w:p>
                    <w:p w:rsidR="009D7118" w:rsidRPr="009D7118" w:rsidRDefault="009D7118" w:rsidP="001B00D3">
                      <w:pPr>
                        <w:spacing w:line="276" w:lineRule="auto"/>
                        <w:rPr>
                          <w:sz w:val="24"/>
                        </w:rPr>
                      </w:pPr>
                      <w:r w:rsidRPr="009D7118">
                        <w:rPr>
                          <w:sz w:val="24"/>
                        </w:rPr>
                        <w:t>Through</w:t>
                      </w:r>
                    </w:p>
                    <w:p w:rsidR="009D7118" w:rsidRPr="009D7118" w:rsidRDefault="009D7118" w:rsidP="001B00D3">
                      <w:pPr>
                        <w:spacing w:line="276" w:lineRule="auto"/>
                        <w:rPr>
                          <w:sz w:val="24"/>
                        </w:rPr>
                      </w:pPr>
                      <w:r w:rsidRPr="009D7118">
                        <w:rPr>
                          <w:sz w:val="24"/>
                        </w:rPr>
                        <w:t>Though</w:t>
                      </w:r>
                    </w:p>
                    <w:p w:rsidR="009D7118" w:rsidRPr="009D7118" w:rsidRDefault="009D7118" w:rsidP="00720204">
                      <w:pPr>
                        <w:spacing w:line="276" w:lineRule="auto"/>
                        <w:rPr>
                          <w:sz w:val="24"/>
                        </w:rPr>
                      </w:pPr>
                      <w:r w:rsidRPr="009D7118">
                        <w:rPr>
                          <w:sz w:val="24"/>
                        </w:rPr>
                        <w:t>Although</w:t>
                      </w:r>
                    </w:p>
                  </w:txbxContent>
                </v:textbox>
                <w10:wrap type="square"/>
              </v:shape>
            </w:pict>
          </mc:Fallback>
        </mc:AlternateContent>
      </w:r>
      <w:r w:rsidRPr="009D7118">
        <w:rPr>
          <w:b/>
          <w:i/>
          <w:sz w:val="24"/>
        </w:rPr>
        <w:t>Weekly Spelling List</w:t>
      </w:r>
    </w:p>
    <w:p w:rsidR="002E2761" w:rsidRPr="009D7118" w:rsidRDefault="009D7118" w:rsidP="001B00D3">
      <w:pPr>
        <w:spacing w:line="276" w:lineRule="auto"/>
        <w:rPr>
          <w:b/>
          <w:i/>
          <w:color w:val="FF0000"/>
          <w:sz w:val="24"/>
        </w:rPr>
      </w:pPr>
      <w:r>
        <w:rPr>
          <w:noProof/>
        </w:rPr>
        <mc:AlternateContent>
          <mc:Choice Requires="wps">
            <w:drawing>
              <wp:anchor distT="0" distB="0" distL="114300" distR="114300" simplePos="0" relativeHeight="251661312" behindDoc="0" locked="0" layoutInCell="1" allowOverlap="1" wp14:anchorId="441FD614" wp14:editId="1464A352">
                <wp:simplePos x="0" y="0"/>
                <wp:positionH relativeFrom="margin">
                  <wp:align>left</wp:align>
                </wp:positionH>
                <wp:positionV relativeFrom="paragraph">
                  <wp:posOffset>-46355</wp:posOffset>
                </wp:positionV>
                <wp:extent cx="908050" cy="2552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08050" cy="2552700"/>
                        </a:xfrm>
                        <a:prstGeom prst="rect">
                          <a:avLst/>
                        </a:prstGeom>
                        <a:noFill/>
                        <a:ln w="6350">
                          <a:noFill/>
                        </a:ln>
                      </wps:spPr>
                      <wps:txbx>
                        <w:txbxContent>
                          <w:p w:rsidR="009D7118" w:rsidRPr="009D7118" w:rsidRDefault="009D7118" w:rsidP="001B00D3">
                            <w:pPr>
                              <w:spacing w:line="276" w:lineRule="auto"/>
                              <w:rPr>
                                <w:sz w:val="24"/>
                              </w:rPr>
                            </w:pPr>
                            <w:r w:rsidRPr="009D7118">
                              <w:rPr>
                                <w:sz w:val="24"/>
                              </w:rPr>
                              <w:t>Dough</w:t>
                            </w:r>
                          </w:p>
                          <w:p w:rsidR="009D7118" w:rsidRPr="009D7118" w:rsidRDefault="009D7118" w:rsidP="001B00D3">
                            <w:pPr>
                              <w:spacing w:line="276" w:lineRule="auto"/>
                              <w:rPr>
                                <w:sz w:val="24"/>
                              </w:rPr>
                            </w:pPr>
                            <w:r w:rsidRPr="009D7118">
                              <w:rPr>
                                <w:sz w:val="24"/>
                              </w:rPr>
                              <w:t>Thought</w:t>
                            </w:r>
                          </w:p>
                          <w:p w:rsidR="009D7118" w:rsidRPr="009D7118" w:rsidRDefault="009D7118" w:rsidP="001B00D3">
                            <w:pPr>
                              <w:spacing w:line="276" w:lineRule="auto"/>
                              <w:rPr>
                                <w:sz w:val="24"/>
                              </w:rPr>
                            </w:pPr>
                            <w:r w:rsidRPr="009D7118">
                              <w:rPr>
                                <w:sz w:val="24"/>
                              </w:rPr>
                              <w:t>Ought</w:t>
                            </w:r>
                          </w:p>
                          <w:p w:rsidR="009D7118" w:rsidRPr="009D7118" w:rsidRDefault="009D7118" w:rsidP="00043002">
                            <w:pPr>
                              <w:spacing w:line="276" w:lineRule="auto"/>
                              <w:rPr>
                                <w:sz w:val="24"/>
                              </w:rPr>
                            </w:pPr>
                            <w:r w:rsidRPr="009D7118">
                              <w:rPr>
                                <w:sz w:val="24"/>
                              </w:rPr>
                              <w:t>Fought</w:t>
                            </w:r>
                          </w:p>
                          <w:p w:rsidR="009D7118" w:rsidRPr="009D7118" w:rsidRDefault="009D7118" w:rsidP="00043002">
                            <w:pPr>
                              <w:spacing w:line="276" w:lineRule="auto"/>
                              <w:rPr>
                                <w:sz w:val="24"/>
                              </w:rPr>
                            </w:pPr>
                            <w:r w:rsidRPr="009D7118">
                              <w:rPr>
                                <w:sz w:val="24"/>
                              </w:rPr>
                              <w:t>Nought</w:t>
                            </w:r>
                          </w:p>
                          <w:p w:rsidR="009D7118" w:rsidRPr="009D7118" w:rsidRDefault="009D7118" w:rsidP="00043002">
                            <w:pPr>
                              <w:spacing w:line="276" w:lineRule="auto"/>
                              <w:rPr>
                                <w:sz w:val="24"/>
                              </w:rPr>
                            </w:pPr>
                            <w:r w:rsidRPr="009D7118">
                              <w:rPr>
                                <w:sz w:val="24"/>
                              </w:rPr>
                              <w:t>Brought</w:t>
                            </w:r>
                          </w:p>
                          <w:p w:rsidR="009D7118" w:rsidRPr="009D7118" w:rsidRDefault="009D7118" w:rsidP="00043002">
                            <w:pPr>
                              <w:spacing w:line="276" w:lineRule="auto"/>
                              <w:rPr>
                                <w:sz w:val="24"/>
                              </w:rPr>
                            </w:pPr>
                            <w:r w:rsidRPr="009D7118">
                              <w:rPr>
                                <w:sz w:val="24"/>
                              </w:rPr>
                              <w:t>Thorough</w:t>
                            </w:r>
                          </w:p>
                          <w:p w:rsidR="009D7118" w:rsidRPr="009D7118" w:rsidRDefault="009D7118" w:rsidP="00043002">
                            <w:pPr>
                              <w:spacing w:line="276" w:lineRule="auto"/>
                              <w:rPr>
                                <w:sz w:val="24"/>
                              </w:rPr>
                            </w:pPr>
                            <w:r w:rsidRPr="009D7118">
                              <w:rPr>
                                <w:sz w:val="24"/>
                              </w:rPr>
                              <w:t>Borough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D614" id="Text Box 4" o:spid="_x0000_s1027" type="#_x0000_t202" style="position:absolute;margin-left:0;margin-top:-3.65pt;width:71.5pt;height:20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" filled="f" stroked="f" strokeweight=".5pt">
                <v:fill o:detectmouseclick="t"/>
                <v:textbox>
                  <w:txbxContent>
                    <w:p w:rsidR="009D7118" w:rsidRPr="009D7118" w:rsidRDefault="009D7118" w:rsidP="001B00D3">
                      <w:pPr>
                        <w:spacing w:line="276" w:lineRule="auto"/>
                        <w:rPr>
                          <w:sz w:val="24"/>
                        </w:rPr>
                      </w:pPr>
                      <w:r w:rsidRPr="009D7118">
                        <w:rPr>
                          <w:sz w:val="24"/>
                        </w:rPr>
                        <w:t>Dough</w:t>
                      </w:r>
                    </w:p>
                    <w:p w:rsidR="009D7118" w:rsidRPr="009D7118" w:rsidRDefault="009D7118" w:rsidP="001B00D3">
                      <w:pPr>
                        <w:spacing w:line="276" w:lineRule="auto"/>
                        <w:rPr>
                          <w:sz w:val="24"/>
                        </w:rPr>
                      </w:pPr>
                      <w:r w:rsidRPr="009D7118">
                        <w:rPr>
                          <w:sz w:val="24"/>
                        </w:rPr>
                        <w:t>Thought</w:t>
                      </w:r>
                    </w:p>
                    <w:p w:rsidR="009D7118" w:rsidRPr="009D7118" w:rsidRDefault="009D7118" w:rsidP="001B00D3">
                      <w:pPr>
                        <w:spacing w:line="276" w:lineRule="auto"/>
                        <w:rPr>
                          <w:sz w:val="24"/>
                        </w:rPr>
                      </w:pPr>
                      <w:r w:rsidRPr="009D7118">
                        <w:rPr>
                          <w:sz w:val="24"/>
                        </w:rPr>
                        <w:t>Ought</w:t>
                      </w:r>
                    </w:p>
                    <w:p w:rsidR="009D7118" w:rsidRPr="009D7118" w:rsidRDefault="009D7118" w:rsidP="00043002">
                      <w:pPr>
                        <w:spacing w:line="276" w:lineRule="auto"/>
                        <w:rPr>
                          <w:sz w:val="24"/>
                        </w:rPr>
                      </w:pPr>
                      <w:r w:rsidRPr="009D7118">
                        <w:rPr>
                          <w:sz w:val="24"/>
                        </w:rPr>
                        <w:t>Fought</w:t>
                      </w:r>
                    </w:p>
                    <w:p w:rsidR="009D7118" w:rsidRPr="009D7118" w:rsidRDefault="009D7118" w:rsidP="00043002">
                      <w:pPr>
                        <w:spacing w:line="276" w:lineRule="auto"/>
                        <w:rPr>
                          <w:sz w:val="24"/>
                        </w:rPr>
                      </w:pPr>
                      <w:r w:rsidRPr="009D7118">
                        <w:rPr>
                          <w:sz w:val="24"/>
                        </w:rPr>
                        <w:t>Nought</w:t>
                      </w:r>
                    </w:p>
                    <w:p w:rsidR="009D7118" w:rsidRPr="009D7118" w:rsidRDefault="009D7118" w:rsidP="00043002">
                      <w:pPr>
                        <w:spacing w:line="276" w:lineRule="auto"/>
                        <w:rPr>
                          <w:sz w:val="24"/>
                        </w:rPr>
                      </w:pPr>
                      <w:r w:rsidRPr="009D7118">
                        <w:rPr>
                          <w:sz w:val="24"/>
                        </w:rPr>
                        <w:t>Brought</w:t>
                      </w:r>
                    </w:p>
                    <w:p w:rsidR="009D7118" w:rsidRPr="009D7118" w:rsidRDefault="009D7118" w:rsidP="00043002">
                      <w:pPr>
                        <w:spacing w:line="276" w:lineRule="auto"/>
                        <w:rPr>
                          <w:sz w:val="24"/>
                        </w:rPr>
                      </w:pPr>
                      <w:r w:rsidRPr="009D7118">
                        <w:rPr>
                          <w:sz w:val="24"/>
                        </w:rPr>
                        <w:t>Thorough</w:t>
                      </w:r>
                    </w:p>
                    <w:p w:rsidR="009D7118" w:rsidRPr="009D7118" w:rsidRDefault="009D7118" w:rsidP="00043002">
                      <w:pPr>
                        <w:spacing w:line="276" w:lineRule="auto"/>
                        <w:rPr>
                          <w:sz w:val="24"/>
                        </w:rPr>
                      </w:pPr>
                      <w:r w:rsidRPr="009D7118">
                        <w:rPr>
                          <w:sz w:val="24"/>
                        </w:rPr>
                        <w:t>Borough</w:t>
                      </w:r>
                    </w:p>
                  </w:txbxContent>
                </v:textbox>
                <w10:wrap type="square" anchorx="margin"/>
              </v:shape>
            </w:pict>
          </mc:Fallback>
        </mc:AlternateContent>
      </w:r>
    </w:p>
    <w:p w:rsidR="002E2761" w:rsidRPr="009D7118" w:rsidRDefault="002E2761" w:rsidP="001B00D3">
      <w:pPr>
        <w:spacing w:line="276" w:lineRule="auto"/>
        <w:rPr>
          <w:b/>
          <w:i/>
          <w:color w:val="FF0000"/>
          <w:sz w:val="24"/>
        </w:rPr>
      </w:pPr>
    </w:p>
    <w:p w:rsidR="002E2761" w:rsidRPr="009D7118" w:rsidRDefault="002E2761" w:rsidP="001B00D3">
      <w:pPr>
        <w:spacing w:line="276" w:lineRule="auto"/>
        <w:rPr>
          <w:b/>
          <w:i/>
          <w:color w:val="FF0000"/>
          <w:sz w:val="24"/>
        </w:rPr>
      </w:pPr>
    </w:p>
    <w:p w:rsidR="00153476" w:rsidRPr="009D7118" w:rsidRDefault="001B00D3" w:rsidP="001B00D3">
      <w:pPr>
        <w:spacing w:line="276" w:lineRule="auto"/>
        <w:rPr>
          <w:color w:val="000000" w:themeColor="text1"/>
          <w:sz w:val="24"/>
        </w:rPr>
      </w:pPr>
      <w:r w:rsidRPr="009D7118">
        <w:rPr>
          <w:noProof/>
          <w:sz w:val="24"/>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1181100" cy="1813545"/>
            <wp:effectExtent l="0" t="0" r="0" b="0"/>
            <wp:wrapSquare wrapText="bothSides"/>
            <wp:docPr id="3" name="Picture 3" descr="The Star Outside my Window: Amazon.co.uk: Onjali Rauf: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ar Outside my Window: Amazon.co.uk: Onjali Rauf: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81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A7A" w:rsidRPr="009D7118">
        <w:rPr>
          <w:b/>
          <w:i/>
          <w:color w:val="FF0000"/>
          <w:sz w:val="24"/>
        </w:rPr>
        <w:t>Message from Mr Stewart:</w:t>
      </w:r>
      <w:r w:rsidR="00704A7A" w:rsidRPr="009D7118">
        <w:rPr>
          <w:color w:val="FF0000"/>
          <w:sz w:val="24"/>
        </w:rPr>
        <w:t xml:space="preserve"> </w:t>
      </w:r>
      <w:r w:rsidR="00704A7A" w:rsidRPr="009D7118">
        <w:rPr>
          <w:color w:val="000000" w:themeColor="text1"/>
          <w:sz w:val="24"/>
        </w:rPr>
        <w:t xml:space="preserve">I have been reading books during isolation, ones that I thought I may be able to recommend to </w:t>
      </w:r>
      <w:r w:rsidR="00F25E94" w:rsidRPr="009D7118">
        <w:rPr>
          <w:color w:val="000000" w:themeColor="text1"/>
          <w:sz w:val="24"/>
        </w:rPr>
        <w:t>you</w:t>
      </w:r>
      <w:r w:rsidR="00704A7A" w:rsidRPr="009D7118">
        <w:rPr>
          <w:color w:val="000000" w:themeColor="text1"/>
          <w:sz w:val="24"/>
        </w:rPr>
        <w:t xml:space="preserve">! The Star Outside my Window is one that had me hooked –you really connect with the characters whilst reading. Aniyah and her younger brother are foster children and are working on a mission to name a new star after their Mother. Follow their incredible adventure and discuss how being kind and supportive of others can be really rewarding. From the award-winning author </w:t>
      </w:r>
      <w:proofErr w:type="spellStart"/>
      <w:r w:rsidR="00704A7A" w:rsidRPr="009D7118">
        <w:rPr>
          <w:color w:val="000000" w:themeColor="text1"/>
          <w:sz w:val="24"/>
        </w:rPr>
        <w:t>Onjali</w:t>
      </w:r>
      <w:proofErr w:type="spellEnd"/>
      <w:r w:rsidR="00704A7A" w:rsidRPr="009D7118">
        <w:rPr>
          <w:color w:val="000000" w:themeColor="text1"/>
          <w:sz w:val="24"/>
        </w:rPr>
        <w:t xml:space="preserve"> Rauf along with many recommendations from children your age! Go for it and let me know what you think. I have another one on the go at the moment…</w:t>
      </w:r>
      <w:bookmarkStart w:id="0" w:name="_GoBack"/>
      <w:bookmarkEnd w:id="0"/>
    </w:p>
    <w:p w:rsidR="00D15470" w:rsidRPr="009D7118" w:rsidRDefault="001B00D3" w:rsidP="001B00D3">
      <w:pPr>
        <w:spacing w:line="276" w:lineRule="auto"/>
        <w:rPr>
          <w:b/>
          <w:i/>
          <w:color w:val="000000" w:themeColor="text1"/>
          <w:sz w:val="24"/>
        </w:rPr>
      </w:pPr>
      <w:r w:rsidRPr="009D7118">
        <w:rPr>
          <w:b/>
          <w:i/>
          <w:noProof/>
          <w:color w:val="00B0F0"/>
          <w:sz w:val="24"/>
          <w:lang w:eastAsia="en-GB"/>
        </w:rPr>
        <w:t>Other Curriculum Areas</w:t>
      </w:r>
    </w:p>
    <w:p w:rsidR="00162477" w:rsidRPr="009D7118" w:rsidRDefault="00153476" w:rsidP="001B00D3">
      <w:pPr>
        <w:spacing w:line="276" w:lineRule="auto"/>
        <w:rPr>
          <w:color w:val="000000" w:themeColor="text1"/>
          <w:sz w:val="24"/>
        </w:rPr>
      </w:pPr>
      <w:r w:rsidRPr="009D7118">
        <w:rPr>
          <w:b/>
          <w:i/>
          <w:noProof/>
          <w:color w:val="00B0F0"/>
          <w:sz w:val="24"/>
          <w:lang w:eastAsia="en-GB"/>
        </w:rPr>
        <w:drawing>
          <wp:anchor distT="0" distB="0" distL="114300" distR="114300" simplePos="0" relativeHeight="251658240" behindDoc="0" locked="0" layoutInCell="1" allowOverlap="1">
            <wp:simplePos x="0" y="0"/>
            <wp:positionH relativeFrom="margin">
              <wp:posOffset>4114800</wp:posOffset>
            </wp:positionH>
            <wp:positionV relativeFrom="paragraph">
              <wp:posOffset>78740</wp:posOffset>
            </wp:positionV>
            <wp:extent cx="2708910" cy="1844675"/>
            <wp:effectExtent l="0" t="0" r="0" b="3175"/>
            <wp:wrapSquare wrapText="bothSides"/>
            <wp:docPr id="2" name="Picture 2" descr="Y6 Cornerstones - Hola Mexico - Darwen St j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6 Cornerstones - Hola Mexico - Darwen St jam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8910" cy="1844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62477" w:rsidRPr="009D7118">
        <w:rPr>
          <w:color w:val="000000" w:themeColor="text1"/>
          <w:sz w:val="24"/>
        </w:rPr>
        <w:t>Hola</w:t>
      </w:r>
      <w:proofErr w:type="spellEnd"/>
      <w:r w:rsidR="00162477" w:rsidRPr="009D7118">
        <w:rPr>
          <w:color w:val="000000" w:themeColor="text1"/>
          <w:sz w:val="24"/>
        </w:rPr>
        <w:t xml:space="preserve"> Mexico! – Our new cross-curricular topic for Summer Term 1.</w:t>
      </w:r>
    </w:p>
    <w:p w:rsidR="00162477" w:rsidRPr="009D7118" w:rsidRDefault="00162477" w:rsidP="001B00D3">
      <w:pPr>
        <w:spacing w:line="276" w:lineRule="auto"/>
        <w:rPr>
          <w:color w:val="000000" w:themeColor="text1"/>
          <w:sz w:val="24"/>
        </w:rPr>
      </w:pPr>
      <w:r w:rsidRPr="009D7118">
        <w:rPr>
          <w:color w:val="000000" w:themeColor="text1"/>
          <w:sz w:val="24"/>
        </w:rPr>
        <w:t xml:space="preserve">Get ready to explore this unique country, from its towering temples and stunning geography to its pulsing rhythms and fun-packed festivals. Tummy Rumbling? Concoct a traditional fruit cocktail or delicious Mexican meal. What’s on your shopping list this week? Make sure you go steady with the spices though! </w:t>
      </w:r>
    </w:p>
    <w:p w:rsidR="00162477" w:rsidRPr="009D7118" w:rsidRDefault="00162477" w:rsidP="001B00D3">
      <w:pPr>
        <w:spacing w:line="276" w:lineRule="auto"/>
        <w:rPr>
          <w:color w:val="000000" w:themeColor="text1"/>
          <w:sz w:val="24"/>
        </w:rPr>
      </w:pPr>
      <w:r w:rsidRPr="009D7118">
        <w:rPr>
          <w:color w:val="000000" w:themeColor="text1"/>
          <w:sz w:val="24"/>
        </w:rPr>
        <w:t>Discover the mysterious world of the ancient Maya civilisation. Make their chocolate, yes learn how to and actually make your own chocolate! Learn about their poetry, play their ball game and follow their curious rituals. Feel like celebrating? Design a flute, grab a drum if you have one (or borrow a saucepan) and create your own tribe – make as much noise as you like, as long as that is okay with your parents o</w:t>
      </w:r>
      <w:r w:rsidR="001B00D3" w:rsidRPr="009D7118">
        <w:rPr>
          <w:color w:val="000000" w:themeColor="text1"/>
          <w:sz w:val="24"/>
        </w:rPr>
        <w:t xml:space="preserve">f course! Go and use the ideas below </w:t>
      </w:r>
      <w:r w:rsidRPr="009D7118">
        <w:rPr>
          <w:color w:val="000000" w:themeColor="text1"/>
          <w:sz w:val="24"/>
        </w:rPr>
        <w:t xml:space="preserve">or go and find out about all of this for yourself, let’s find out if you have what it takes to </w:t>
      </w:r>
      <w:r w:rsidR="002E2761" w:rsidRPr="009D7118">
        <w:rPr>
          <w:color w:val="000000" w:themeColor="text1"/>
          <w:sz w:val="24"/>
        </w:rPr>
        <w:t>be</w:t>
      </w:r>
      <w:r w:rsidRPr="009D7118">
        <w:rPr>
          <w:color w:val="000000" w:themeColor="text1"/>
          <w:sz w:val="24"/>
        </w:rPr>
        <w:t xml:space="preserve"> chief of the tribe…</w:t>
      </w:r>
    </w:p>
    <w:p w:rsidR="001B00D3" w:rsidRPr="009D7118" w:rsidRDefault="001B00D3" w:rsidP="001B00D3">
      <w:pPr>
        <w:spacing w:line="276" w:lineRule="auto"/>
        <w:rPr>
          <w:b/>
          <w:i/>
          <w:color w:val="000000" w:themeColor="text1"/>
          <w:sz w:val="24"/>
        </w:rPr>
      </w:pPr>
      <w:r w:rsidRPr="009D7118">
        <w:rPr>
          <w:b/>
          <w:i/>
          <w:color w:val="000000" w:themeColor="text1"/>
          <w:sz w:val="24"/>
        </w:rPr>
        <w:t>We have recommended 5 different activities to have a go at completing this week:</w:t>
      </w:r>
    </w:p>
    <w:p w:rsidR="00704A7A" w:rsidRPr="009D7118" w:rsidRDefault="002E2761" w:rsidP="001B00D3">
      <w:pPr>
        <w:spacing w:line="276" w:lineRule="auto"/>
        <w:rPr>
          <w:color w:val="000000" w:themeColor="text1"/>
          <w:sz w:val="24"/>
        </w:rPr>
      </w:pPr>
      <w:r w:rsidRPr="009D7118">
        <w:rPr>
          <w:b/>
          <w:i/>
          <w:color w:val="ED7D31" w:themeColor="accent2"/>
          <w:sz w:val="24"/>
        </w:rPr>
        <w:t>Science</w:t>
      </w:r>
      <w:r w:rsidR="001B00D3" w:rsidRPr="009D7118">
        <w:rPr>
          <w:sz w:val="24"/>
        </w:rPr>
        <w:t xml:space="preserve"> - </w:t>
      </w:r>
      <w:r w:rsidR="00162477" w:rsidRPr="009D7118">
        <w:rPr>
          <w:sz w:val="24"/>
        </w:rPr>
        <w:t>Find out about Mexican flowers, trees and animals. Some are very different to those found in the UK! Rec</w:t>
      </w:r>
      <w:r w:rsidR="00704A7A" w:rsidRPr="009D7118">
        <w:rPr>
          <w:sz w:val="24"/>
        </w:rPr>
        <w:t>ord what you learn in a notebook</w:t>
      </w:r>
      <w:r w:rsidR="00162477" w:rsidRPr="009D7118">
        <w:rPr>
          <w:sz w:val="24"/>
        </w:rPr>
        <w:t>.</w:t>
      </w:r>
      <w:r w:rsidR="00704A7A" w:rsidRPr="009D7118">
        <w:rPr>
          <w:sz w:val="24"/>
        </w:rPr>
        <w:t xml:space="preserve"> Be creative! How can you publish this information?</w:t>
      </w:r>
    </w:p>
    <w:p w:rsidR="001B00D3" w:rsidRPr="009D7118" w:rsidRDefault="001B00D3" w:rsidP="001B00D3">
      <w:pPr>
        <w:spacing w:line="276" w:lineRule="auto"/>
        <w:rPr>
          <w:color w:val="000000" w:themeColor="text1"/>
          <w:sz w:val="24"/>
        </w:rPr>
      </w:pPr>
      <w:r w:rsidRPr="009D7118">
        <w:rPr>
          <w:b/>
          <w:i/>
          <w:color w:val="ED7D31" w:themeColor="accent2"/>
          <w:sz w:val="24"/>
        </w:rPr>
        <w:t>History</w:t>
      </w:r>
      <w:r w:rsidRPr="009D7118">
        <w:rPr>
          <w:sz w:val="24"/>
        </w:rPr>
        <w:t xml:space="preserve"> - Research and find out more about Maya hieroglyphs and symbols. Can you write your name or a short message to a friend? Maybe translate your writing from the </w:t>
      </w:r>
      <w:proofErr w:type="spellStart"/>
      <w:r w:rsidRPr="009D7118">
        <w:rPr>
          <w:sz w:val="24"/>
        </w:rPr>
        <w:t>Pobble</w:t>
      </w:r>
      <w:proofErr w:type="spellEnd"/>
      <w:r w:rsidRPr="009D7118">
        <w:rPr>
          <w:sz w:val="24"/>
        </w:rPr>
        <w:t xml:space="preserve"> website!</w:t>
      </w:r>
    </w:p>
    <w:p w:rsidR="001B00D3" w:rsidRPr="009D7118" w:rsidRDefault="001B00D3" w:rsidP="001B00D3">
      <w:pPr>
        <w:spacing w:line="276" w:lineRule="auto"/>
        <w:rPr>
          <w:color w:val="000000" w:themeColor="text1"/>
          <w:sz w:val="24"/>
        </w:rPr>
      </w:pPr>
      <w:r w:rsidRPr="009D7118">
        <w:rPr>
          <w:b/>
          <w:i/>
          <w:color w:val="ED7D31" w:themeColor="accent2"/>
          <w:sz w:val="24"/>
        </w:rPr>
        <w:t>Spanish</w:t>
      </w:r>
      <w:r w:rsidRPr="009D7118">
        <w:rPr>
          <w:sz w:val="24"/>
        </w:rPr>
        <w:t xml:space="preserve"> - In Mexico, the most common spoken language is Spanish. Can you find out how to say some new phrases in Spanish? Do you know anyone who speaks Spanish? Impress them with a Spanish conversation!</w:t>
      </w:r>
    </w:p>
    <w:p w:rsidR="00D15470" w:rsidRPr="009D7118" w:rsidRDefault="00D15470" w:rsidP="001B00D3">
      <w:pPr>
        <w:spacing w:line="276" w:lineRule="auto"/>
        <w:rPr>
          <w:sz w:val="24"/>
        </w:rPr>
      </w:pPr>
      <w:r w:rsidRPr="009D7118">
        <w:rPr>
          <w:b/>
          <w:i/>
          <w:color w:val="ED7D31" w:themeColor="accent2"/>
          <w:sz w:val="24"/>
        </w:rPr>
        <w:t>PE</w:t>
      </w:r>
      <w:r w:rsidRPr="009D7118">
        <w:rPr>
          <w:color w:val="000000" w:themeColor="text1"/>
          <w:sz w:val="24"/>
        </w:rPr>
        <w:t xml:space="preserve"> - </w:t>
      </w:r>
      <w:hyperlink r:id="rId11" w:history="1">
        <w:r w:rsidRPr="009D7118">
          <w:rPr>
            <w:rStyle w:val="Hyperlink"/>
            <w:sz w:val="24"/>
          </w:rPr>
          <w:t>https://www.youtube.com/channel/UCAxW1XT0iEJo0TYlRfn6rYQ</w:t>
        </w:r>
      </w:hyperlink>
      <w:r w:rsidRPr="009D7118">
        <w:rPr>
          <w:sz w:val="24"/>
        </w:rPr>
        <w:t xml:space="preserve"> - Joe Wicks provides a 30 minute workout every morning from 9:00am. This is a great way to start your morning, I have done these myself and they are challenging! The stream goes live from 9:00am, so don’t miss it!</w:t>
      </w:r>
    </w:p>
    <w:p w:rsidR="001B00D3" w:rsidRPr="009D7118" w:rsidRDefault="001B00D3" w:rsidP="001B00D3">
      <w:pPr>
        <w:spacing w:line="276" w:lineRule="auto"/>
        <w:rPr>
          <w:sz w:val="24"/>
        </w:rPr>
      </w:pPr>
      <w:r w:rsidRPr="009D7118">
        <w:rPr>
          <w:b/>
          <w:i/>
          <w:color w:val="ED7D31" w:themeColor="accent2"/>
          <w:sz w:val="24"/>
        </w:rPr>
        <w:t>D&amp;T</w:t>
      </w:r>
      <w:r w:rsidRPr="009D7118">
        <w:rPr>
          <w:color w:val="ED7D31" w:themeColor="accent2"/>
          <w:sz w:val="24"/>
        </w:rPr>
        <w:t xml:space="preserve"> </w:t>
      </w:r>
      <w:r w:rsidRPr="009D7118">
        <w:rPr>
          <w:sz w:val="24"/>
        </w:rPr>
        <w:t xml:space="preserve">– Create your own </w:t>
      </w:r>
      <w:proofErr w:type="spellStart"/>
      <w:r w:rsidRPr="009D7118">
        <w:rPr>
          <w:sz w:val="24"/>
        </w:rPr>
        <w:t>Aguas</w:t>
      </w:r>
      <w:proofErr w:type="spellEnd"/>
      <w:r w:rsidRPr="009D7118">
        <w:rPr>
          <w:sz w:val="24"/>
        </w:rPr>
        <w:t xml:space="preserve"> </w:t>
      </w:r>
      <w:proofErr w:type="spellStart"/>
      <w:r w:rsidRPr="009D7118">
        <w:rPr>
          <w:sz w:val="24"/>
        </w:rPr>
        <w:t>Frescas</w:t>
      </w:r>
      <w:proofErr w:type="spellEnd"/>
      <w:r w:rsidRPr="009D7118">
        <w:rPr>
          <w:sz w:val="24"/>
        </w:rPr>
        <w:t>! This is a refreshing Mexican drink, consisting of fresh fruit, sugar, water and ice.</w:t>
      </w:r>
    </w:p>
    <w:p w:rsidR="001B00D3" w:rsidRPr="009D7118" w:rsidRDefault="001B00D3" w:rsidP="00153476">
      <w:pPr>
        <w:spacing w:line="276" w:lineRule="auto"/>
        <w:rPr>
          <w:sz w:val="24"/>
        </w:rPr>
      </w:pPr>
      <w:r w:rsidRPr="009D7118">
        <w:rPr>
          <w:sz w:val="24"/>
        </w:rPr>
        <w:t>Ingredients:</w:t>
      </w:r>
    </w:p>
    <w:p w:rsidR="001B00D3" w:rsidRPr="009D7118" w:rsidRDefault="001B00D3" w:rsidP="00153476">
      <w:pPr>
        <w:pStyle w:val="ListParagraph"/>
        <w:numPr>
          <w:ilvl w:val="0"/>
          <w:numId w:val="2"/>
        </w:numPr>
        <w:spacing w:line="276" w:lineRule="auto"/>
        <w:rPr>
          <w:sz w:val="24"/>
        </w:rPr>
      </w:pPr>
      <w:r w:rsidRPr="009D7118">
        <w:rPr>
          <w:sz w:val="24"/>
        </w:rPr>
        <w:t>900g of watermelon, seeded and chopped into 3cm cubes</w:t>
      </w:r>
    </w:p>
    <w:p w:rsidR="001B00D3" w:rsidRPr="009D7118" w:rsidRDefault="001B00D3" w:rsidP="00153476">
      <w:pPr>
        <w:pStyle w:val="ListParagraph"/>
        <w:numPr>
          <w:ilvl w:val="0"/>
          <w:numId w:val="2"/>
        </w:numPr>
        <w:spacing w:line="276" w:lineRule="auto"/>
        <w:rPr>
          <w:sz w:val="24"/>
        </w:rPr>
      </w:pPr>
      <w:r w:rsidRPr="009D7118">
        <w:rPr>
          <w:sz w:val="24"/>
        </w:rPr>
        <w:t>115ml cold water</w:t>
      </w:r>
    </w:p>
    <w:p w:rsidR="001B00D3" w:rsidRPr="009D7118" w:rsidRDefault="001B00D3" w:rsidP="00153476">
      <w:pPr>
        <w:pStyle w:val="ListParagraph"/>
        <w:numPr>
          <w:ilvl w:val="0"/>
          <w:numId w:val="2"/>
        </w:numPr>
        <w:spacing w:line="276" w:lineRule="auto"/>
        <w:rPr>
          <w:sz w:val="24"/>
        </w:rPr>
      </w:pPr>
      <w:r w:rsidRPr="009D7118">
        <w:rPr>
          <w:sz w:val="24"/>
        </w:rPr>
        <w:lastRenderedPageBreak/>
        <w:t>24 mint leaves</w:t>
      </w:r>
    </w:p>
    <w:p w:rsidR="001B00D3" w:rsidRPr="009D7118" w:rsidRDefault="001B00D3" w:rsidP="00153476">
      <w:pPr>
        <w:pStyle w:val="ListParagraph"/>
        <w:numPr>
          <w:ilvl w:val="0"/>
          <w:numId w:val="2"/>
        </w:numPr>
        <w:spacing w:line="276" w:lineRule="auto"/>
        <w:rPr>
          <w:sz w:val="24"/>
        </w:rPr>
      </w:pPr>
      <w:r w:rsidRPr="009D7118">
        <w:rPr>
          <w:sz w:val="24"/>
        </w:rPr>
        <w:t>8 tablespoons of caster sugar</w:t>
      </w:r>
    </w:p>
    <w:p w:rsidR="001B00D3" w:rsidRPr="009D7118" w:rsidRDefault="001B00D3" w:rsidP="00153476">
      <w:pPr>
        <w:pStyle w:val="ListParagraph"/>
        <w:numPr>
          <w:ilvl w:val="0"/>
          <w:numId w:val="2"/>
        </w:numPr>
        <w:spacing w:line="276" w:lineRule="auto"/>
        <w:rPr>
          <w:sz w:val="24"/>
        </w:rPr>
      </w:pPr>
      <w:r w:rsidRPr="009D7118">
        <w:rPr>
          <w:sz w:val="24"/>
        </w:rPr>
        <w:t>Slices of lime</w:t>
      </w:r>
    </w:p>
    <w:p w:rsidR="001B00D3" w:rsidRPr="009D7118" w:rsidRDefault="001B00D3" w:rsidP="00153476">
      <w:pPr>
        <w:pStyle w:val="ListParagraph"/>
        <w:numPr>
          <w:ilvl w:val="0"/>
          <w:numId w:val="2"/>
        </w:numPr>
        <w:spacing w:line="276" w:lineRule="auto"/>
        <w:rPr>
          <w:sz w:val="24"/>
        </w:rPr>
      </w:pPr>
      <w:r w:rsidRPr="009D7118">
        <w:rPr>
          <w:sz w:val="24"/>
        </w:rPr>
        <w:t>Ice cubes</w:t>
      </w:r>
    </w:p>
    <w:p w:rsidR="001B00D3" w:rsidRPr="009D7118" w:rsidRDefault="001B00D3" w:rsidP="00153476">
      <w:pPr>
        <w:spacing w:line="276" w:lineRule="auto"/>
        <w:rPr>
          <w:sz w:val="24"/>
        </w:rPr>
      </w:pPr>
      <w:r w:rsidRPr="009D7118">
        <w:rPr>
          <w:sz w:val="24"/>
        </w:rPr>
        <w:t>Method:</w:t>
      </w:r>
    </w:p>
    <w:p w:rsidR="001B00D3" w:rsidRPr="009D7118" w:rsidRDefault="001B00D3" w:rsidP="00153476">
      <w:pPr>
        <w:pStyle w:val="ListParagraph"/>
        <w:numPr>
          <w:ilvl w:val="0"/>
          <w:numId w:val="3"/>
        </w:numPr>
        <w:spacing w:line="276" w:lineRule="auto"/>
        <w:rPr>
          <w:sz w:val="24"/>
        </w:rPr>
      </w:pPr>
      <w:r w:rsidRPr="009D7118">
        <w:rPr>
          <w:sz w:val="24"/>
        </w:rPr>
        <w:t>Put the watermelon and the water into a blender, and blend until smooth.</w:t>
      </w:r>
    </w:p>
    <w:p w:rsidR="001B00D3" w:rsidRPr="009D7118" w:rsidRDefault="001B00D3" w:rsidP="00153476">
      <w:pPr>
        <w:pStyle w:val="ListParagraph"/>
        <w:numPr>
          <w:ilvl w:val="0"/>
          <w:numId w:val="3"/>
        </w:numPr>
        <w:spacing w:line="276" w:lineRule="auto"/>
        <w:rPr>
          <w:sz w:val="24"/>
        </w:rPr>
      </w:pPr>
      <w:r w:rsidRPr="009D7118">
        <w:rPr>
          <w:sz w:val="24"/>
        </w:rPr>
        <w:t>Share the mint leaves, sugar and lime slices amongst eight glasses and pour in the blended juice.</w:t>
      </w:r>
    </w:p>
    <w:p w:rsidR="001B00D3" w:rsidRPr="009D7118" w:rsidRDefault="001B00D3" w:rsidP="001B00D3">
      <w:pPr>
        <w:pStyle w:val="ListParagraph"/>
        <w:numPr>
          <w:ilvl w:val="0"/>
          <w:numId w:val="3"/>
        </w:numPr>
        <w:spacing w:line="276" w:lineRule="auto"/>
        <w:rPr>
          <w:sz w:val="24"/>
        </w:rPr>
      </w:pPr>
      <w:r w:rsidRPr="009D7118">
        <w:rPr>
          <w:sz w:val="24"/>
        </w:rPr>
        <w:t>Add ice to each glass, stir and serve for a delicious and fruity taste of Mexico!</w:t>
      </w:r>
    </w:p>
    <w:p w:rsidR="00D15470" w:rsidRPr="00D15470" w:rsidRDefault="00D15470" w:rsidP="00257712">
      <w:pPr>
        <w:spacing w:line="276" w:lineRule="auto"/>
        <w:rPr>
          <w:color w:val="000000" w:themeColor="text1"/>
        </w:rPr>
      </w:pPr>
    </w:p>
    <w:p w:rsidR="00257712" w:rsidRDefault="00257712" w:rsidP="00257712">
      <w:pPr>
        <w:spacing w:line="276" w:lineRule="auto"/>
      </w:pPr>
    </w:p>
    <w:sectPr w:rsidR="00257712" w:rsidSect="0015347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2B" w:rsidRDefault="00E34B2B" w:rsidP="00E34B2B">
      <w:pPr>
        <w:spacing w:after="0" w:line="240" w:lineRule="auto"/>
      </w:pPr>
      <w:r>
        <w:separator/>
      </w:r>
    </w:p>
  </w:endnote>
  <w:endnote w:type="continuationSeparator" w:id="0">
    <w:p w:rsidR="00E34B2B" w:rsidRDefault="00E34B2B" w:rsidP="00E3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2B" w:rsidRDefault="00E34B2B" w:rsidP="00E34B2B">
      <w:pPr>
        <w:spacing w:after="0" w:line="240" w:lineRule="auto"/>
      </w:pPr>
      <w:r>
        <w:separator/>
      </w:r>
    </w:p>
  </w:footnote>
  <w:footnote w:type="continuationSeparator" w:id="0">
    <w:p w:rsidR="00E34B2B" w:rsidRDefault="00E34B2B" w:rsidP="00E3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B2B" w:rsidRDefault="00E34B2B">
    <w:pPr>
      <w:pStyle w:val="Header"/>
    </w:pPr>
    <w:r>
      <w:rPr>
        <w:noProof/>
        <w:lang w:eastAsia="en-GB"/>
      </w:rPr>
      <w:drawing>
        <wp:anchor distT="0" distB="0" distL="114300" distR="114300" simplePos="0" relativeHeight="251658240" behindDoc="0" locked="0" layoutInCell="1" allowOverlap="1">
          <wp:simplePos x="0" y="0"/>
          <wp:positionH relativeFrom="margin">
            <wp:posOffset>4067810</wp:posOffset>
          </wp:positionH>
          <wp:positionV relativeFrom="paragraph">
            <wp:posOffset>-373380</wp:posOffset>
          </wp:positionV>
          <wp:extent cx="2473325" cy="670560"/>
          <wp:effectExtent l="0" t="0" r="3175" b="0"/>
          <wp:wrapSquare wrapText="bothSides"/>
          <wp:docPr id="1" name="Picture 1" descr="Charnock Hall Academy — A L.E.A.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nock Hall Academy — A L.E.A.D.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325"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F1255"/>
    <w:multiLevelType w:val="hybridMultilevel"/>
    <w:tmpl w:val="1292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8777B"/>
    <w:multiLevelType w:val="hybridMultilevel"/>
    <w:tmpl w:val="0CC8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D25103"/>
    <w:multiLevelType w:val="hybridMultilevel"/>
    <w:tmpl w:val="2E2A7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12"/>
    <w:rsid w:val="00153476"/>
    <w:rsid w:val="00162477"/>
    <w:rsid w:val="001B00D3"/>
    <w:rsid w:val="00257712"/>
    <w:rsid w:val="002E2761"/>
    <w:rsid w:val="00704A7A"/>
    <w:rsid w:val="00790766"/>
    <w:rsid w:val="009D7118"/>
    <w:rsid w:val="00B151B2"/>
    <w:rsid w:val="00BE2436"/>
    <w:rsid w:val="00D15470"/>
    <w:rsid w:val="00D21B28"/>
    <w:rsid w:val="00E34B2B"/>
    <w:rsid w:val="00ED725F"/>
    <w:rsid w:val="00F25E94"/>
    <w:rsid w:val="00F87F3A"/>
    <w:rsid w:val="00FA2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BF166"/>
  <w15:chartTrackingRefBased/>
  <w15:docId w15:val="{11FF4361-A5DB-44C2-9790-12968C22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712"/>
    <w:rPr>
      <w:color w:val="0000FF"/>
      <w:u w:val="single"/>
    </w:rPr>
  </w:style>
  <w:style w:type="character" w:styleId="FollowedHyperlink">
    <w:name w:val="FollowedHyperlink"/>
    <w:basedOn w:val="DefaultParagraphFont"/>
    <w:uiPriority w:val="99"/>
    <w:semiHidden/>
    <w:unhideWhenUsed/>
    <w:rsid w:val="00257712"/>
    <w:rPr>
      <w:color w:val="954F72" w:themeColor="followedHyperlink"/>
      <w:u w:val="single"/>
    </w:rPr>
  </w:style>
  <w:style w:type="paragraph" w:styleId="Header">
    <w:name w:val="header"/>
    <w:basedOn w:val="Normal"/>
    <w:link w:val="HeaderChar"/>
    <w:uiPriority w:val="99"/>
    <w:unhideWhenUsed/>
    <w:rsid w:val="00E34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B2B"/>
  </w:style>
  <w:style w:type="paragraph" w:styleId="Footer">
    <w:name w:val="footer"/>
    <w:basedOn w:val="Normal"/>
    <w:link w:val="FooterChar"/>
    <w:uiPriority w:val="99"/>
    <w:unhideWhenUsed/>
    <w:rsid w:val="00E34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B2B"/>
  </w:style>
  <w:style w:type="paragraph" w:styleId="ListParagraph">
    <w:name w:val="List Paragraph"/>
    <w:basedOn w:val="Normal"/>
    <w:uiPriority w:val="34"/>
    <w:qFormat/>
    <w:rsid w:val="0016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bble365.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iterosemaths.com/homelearning/year-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AxW1XT0iEJo0TYlRfn6rYQ"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Stewart</dc:creator>
  <cp:keywords/>
  <dc:description/>
  <cp:lastModifiedBy>Luke Stewart</cp:lastModifiedBy>
  <cp:revision>10</cp:revision>
  <dcterms:created xsi:type="dcterms:W3CDTF">2020-04-15T10:40:00Z</dcterms:created>
  <dcterms:modified xsi:type="dcterms:W3CDTF">2020-04-16T08:08:00Z</dcterms:modified>
</cp:coreProperties>
</file>